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2"/>
        <w:gridCol w:w="5670"/>
        <w:gridCol w:w="2401"/>
      </w:tblGrid>
      <w:tr w:rsidR="00C73428" w:rsidRPr="00683DEE" w14:paraId="7C0DF149" w14:textId="77777777" w:rsidTr="00E3168D">
        <w:trPr>
          <w:trHeight w:val="743"/>
          <w:tblHeader/>
          <w:jc w:val="center"/>
        </w:trPr>
        <w:tc>
          <w:tcPr>
            <w:tcW w:w="2402" w:type="dxa"/>
            <w:vAlign w:val="center"/>
          </w:tcPr>
          <w:p w14:paraId="0FF59908" w14:textId="77777777" w:rsidR="00C73428" w:rsidRPr="00683DEE" w:rsidRDefault="00C73428" w:rsidP="000A3203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0A3203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Pr="00683DEE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 </w:t>
            </w:r>
          </w:p>
        </w:tc>
        <w:tc>
          <w:tcPr>
            <w:tcW w:w="5670" w:type="dxa"/>
            <w:vAlign w:val="center"/>
          </w:tcPr>
          <w:p w14:paraId="5BFC801A" w14:textId="77777777" w:rsidR="00BB60BC" w:rsidRPr="00BB60BC" w:rsidRDefault="00BB60BC" w:rsidP="00BB60BC">
            <w:pPr>
              <w:widowControl w:val="0"/>
              <w:suppressLineNumbers/>
              <w:suppressAutoHyphens/>
              <w:jc w:val="center"/>
              <w:rPr>
                <w:rFonts w:eastAsia="HG Mincho Light J"/>
                <w:b/>
                <w:color w:val="000000"/>
                <w:sz w:val="22"/>
                <w:szCs w:val="22"/>
                <w:lang w:val="bg-BG"/>
              </w:rPr>
            </w:pPr>
            <w:r w:rsidRPr="00BB60BC">
              <w:rPr>
                <w:rFonts w:eastAsia="HG Mincho Light J"/>
                <w:b/>
                <w:color w:val="000000"/>
                <w:sz w:val="22"/>
                <w:szCs w:val="22"/>
                <w:lang w:val="bg-BG"/>
              </w:rPr>
              <w:t>Наръчник за изпълнение на Програма</w:t>
            </w:r>
          </w:p>
          <w:p w14:paraId="00CB4821" w14:textId="77777777" w:rsidR="00C73428" w:rsidRPr="00683DEE" w:rsidRDefault="00BB60BC" w:rsidP="007E27E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BB60BC">
              <w:rPr>
                <w:b/>
                <w:color w:val="auto"/>
                <w:sz w:val="22"/>
                <w:szCs w:val="22"/>
                <w:lang w:val="bg-BG"/>
              </w:rPr>
              <w:t>„Техническа помощ” 2021-2027</w:t>
            </w:r>
          </w:p>
        </w:tc>
        <w:tc>
          <w:tcPr>
            <w:tcW w:w="2401" w:type="dxa"/>
            <w:vAlign w:val="center"/>
          </w:tcPr>
          <w:p w14:paraId="119AD5EF" w14:textId="77777777" w:rsidR="00C73428" w:rsidRPr="007D4FAA" w:rsidRDefault="00C73428" w:rsidP="007D4FAA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  <w:r w:rsidRPr="00B50D04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B50D04">
              <w:rPr>
                <w:b/>
                <w:bCs/>
                <w:i/>
                <w:sz w:val="22"/>
                <w:szCs w:val="22"/>
              </w:rPr>
              <w:t>III-</w:t>
            </w:r>
            <w:r w:rsidRPr="00B50D04">
              <w:rPr>
                <w:b/>
                <w:bCs/>
                <w:i/>
                <w:sz w:val="22"/>
                <w:szCs w:val="22"/>
                <w:lang w:val="bg-BG"/>
              </w:rPr>
              <w:t>П0</w:t>
            </w:r>
            <w:r w:rsidR="007D4FAA" w:rsidRPr="00B50D04">
              <w:rPr>
                <w:b/>
                <w:bCs/>
                <w:i/>
                <w:sz w:val="22"/>
                <w:szCs w:val="22"/>
              </w:rPr>
              <w:t>6</w:t>
            </w:r>
          </w:p>
        </w:tc>
      </w:tr>
      <w:tr w:rsidR="00C73428" w:rsidRPr="003B40EB" w14:paraId="1CFA64AD" w14:textId="77777777" w:rsidTr="00E3168D">
        <w:trPr>
          <w:trHeight w:val="742"/>
          <w:tblHeader/>
          <w:jc w:val="center"/>
        </w:trPr>
        <w:tc>
          <w:tcPr>
            <w:tcW w:w="2402" w:type="dxa"/>
            <w:vAlign w:val="center"/>
          </w:tcPr>
          <w:p w14:paraId="3DEE8374" w14:textId="77777777" w:rsidR="00C73428" w:rsidRDefault="00C73428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</w:rPr>
            </w:pPr>
            <w:r w:rsidRPr="00683DEE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235DA07" w14:textId="77777777" w:rsidR="00C73428" w:rsidRPr="00683DEE" w:rsidRDefault="00C73428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683DEE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66F9ECB2" w14:textId="77777777" w:rsidR="00C73428" w:rsidRPr="00683DEE" w:rsidRDefault="00C73428" w:rsidP="00210179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683DEE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за третиране на установени системни грешки</w:t>
            </w:r>
          </w:p>
        </w:tc>
      </w:tr>
      <w:tr w:rsidR="00C73428" w:rsidRPr="00EA4F45" w14:paraId="579C95EB" w14:textId="77777777" w:rsidTr="00E3168D">
        <w:trPr>
          <w:trHeight w:val="742"/>
          <w:tblHeader/>
          <w:jc w:val="center"/>
        </w:trPr>
        <w:tc>
          <w:tcPr>
            <w:tcW w:w="2402" w:type="dxa"/>
            <w:vAlign w:val="center"/>
          </w:tcPr>
          <w:p w14:paraId="4CF4FC91" w14:textId="255ABB8C" w:rsidR="00C73428" w:rsidRPr="00DD2AF5" w:rsidRDefault="00C73428">
            <w:pPr>
              <w:pStyle w:val="Index"/>
              <w:spacing w:after="0"/>
              <w:rPr>
                <w:b/>
                <w:i/>
                <w:iCs/>
                <w:lang w:val="bg-BG"/>
              </w:rPr>
            </w:pPr>
            <w:r w:rsidRPr="00683DEE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FD676C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670" w:type="dxa"/>
            <w:vAlign w:val="center"/>
          </w:tcPr>
          <w:p w14:paraId="6D8A1799" w14:textId="77777777" w:rsidR="00C73428" w:rsidRPr="00683DEE" w:rsidRDefault="00C73428" w:rsidP="00FD1114">
            <w:pPr>
              <w:jc w:val="center"/>
              <w:rPr>
                <w:i/>
                <w:iCs/>
                <w:lang w:val="bg-BG"/>
              </w:rPr>
            </w:pPr>
            <w:r w:rsidRPr="00683DEE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</w:p>
          <w:p w14:paraId="65B82903" w14:textId="77777777" w:rsidR="00C73428" w:rsidRPr="00683DEE" w:rsidRDefault="00C73428" w:rsidP="004E136A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683DEE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FB46D6" w:rsidRPr="00FB46D6">
              <w:rPr>
                <w:i/>
                <w:iCs/>
                <w:color w:val="auto"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401" w:type="dxa"/>
            <w:vAlign w:val="center"/>
          </w:tcPr>
          <w:p w14:paraId="650A4F99" w14:textId="24D9AD12" w:rsidR="00C73428" w:rsidRPr="00DD2AF5" w:rsidRDefault="00C73428" w:rsidP="009C6CD4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highlight w:val="yellow"/>
                <w:lang w:val="bg-BG"/>
              </w:rPr>
            </w:pPr>
            <w:r w:rsidRPr="00740AEE">
              <w:rPr>
                <w:sz w:val="22"/>
                <w:szCs w:val="22"/>
                <w:lang w:val="bg-BG"/>
              </w:rPr>
              <w:t xml:space="preserve">Дата: </w:t>
            </w:r>
            <w:r w:rsidR="00DD2AF5" w:rsidRPr="00740AEE">
              <w:rPr>
                <w:sz w:val="22"/>
                <w:szCs w:val="22"/>
                <w:lang w:val="bg-BG"/>
              </w:rPr>
              <w:t>06.02.2026</w:t>
            </w:r>
            <w:r w:rsidR="009C6CD4" w:rsidRPr="00740AEE">
              <w:rPr>
                <w:sz w:val="22"/>
                <w:szCs w:val="22"/>
                <w:lang w:val="bg-BG"/>
              </w:rPr>
              <w:t xml:space="preserve"> </w:t>
            </w:r>
            <w:r w:rsidRPr="00740AEE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2D304372" w14:textId="77777777" w:rsidR="00C73428" w:rsidRPr="00683DEE" w:rsidRDefault="00C73428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tbl>
      <w:tblPr>
        <w:tblW w:w="10550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53"/>
        <w:gridCol w:w="1682"/>
        <w:gridCol w:w="1682"/>
        <w:gridCol w:w="4445"/>
        <w:gridCol w:w="2288"/>
      </w:tblGrid>
      <w:tr w:rsidR="00C73428" w:rsidRPr="00F95163" w14:paraId="4D9346D3" w14:textId="77777777" w:rsidTr="00A5505A">
        <w:trPr>
          <w:tblHeader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2F98358C" w14:textId="77777777" w:rsidR="00C73428" w:rsidRPr="00683DEE" w:rsidRDefault="00C73428" w:rsidP="00683DEE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D4AFA1F" w14:textId="77777777" w:rsidR="00C73428" w:rsidRPr="00683DEE" w:rsidRDefault="00C73428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06A754B" w14:textId="77777777" w:rsidR="00C73428" w:rsidRPr="00683DEE" w:rsidRDefault="00C73428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F2285CD" w14:textId="77777777" w:rsidR="00C73428" w:rsidRPr="00683DEE" w:rsidRDefault="00C73428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288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A73F537" w14:textId="77777777" w:rsidR="00C73428" w:rsidRPr="00683DEE" w:rsidRDefault="00C73428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C73428" w:rsidRPr="003B40EB" w14:paraId="6AE6A063" w14:textId="77777777" w:rsidTr="00F4651B">
        <w:trPr>
          <w:trHeight w:val="978"/>
          <w:jc w:val="center"/>
        </w:trPr>
        <w:tc>
          <w:tcPr>
            <w:tcW w:w="453" w:type="dxa"/>
            <w:vMerge w:val="restart"/>
            <w:tcBorders>
              <w:top w:val="single" w:sz="12" w:space="0" w:color="0000FF"/>
            </w:tcBorders>
          </w:tcPr>
          <w:p w14:paraId="2610F2A2" w14:textId="77777777" w:rsidR="00C73428" w:rsidRPr="00683DEE" w:rsidRDefault="00C73428" w:rsidP="0026507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1.</w:t>
            </w:r>
          </w:p>
        </w:tc>
        <w:tc>
          <w:tcPr>
            <w:tcW w:w="1682" w:type="dxa"/>
            <w:tcBorders>
              <w:top w:val="single" w:sz="12" w:space="0" w:color="0000FF"/>
            </w:tcBorders>
            <w:vAlign w:val="center"/>
          </w:tcPr>
          <w:p w14:paraId="7338EC7E" w14:textId="7BD448DC" w:rsidR="00C73428" w:rsidRPr="00F4651B" w:rsidRDefault="00C73428" w:rsidP="002804EB">
            <w:pPr>
              <w:spacing w:before="120" w:after="120"/>
              <w:rPr>
                <w:b/>
                <w:sz w:val="18"/>
                <w:szCs w:val="18"/>
                <w:lang w:val="bg-BG"/>
              </w:rPr>
            </w:pPr>
            <w:r w:rsidRPr="00F4651B">
              <w:rPr>
                <w:b/>
                <w:sz w:val="18"/>
                <w:szCs w:val="18"/>
                <w:lang w:val="bg-BG"/>
              </w:rPr>
              <w:t>Констатиране на системн</w:t>
            </w:r>
            <w:r w:rsidR="005D687E">
              <w:rPr>
                <w:b/>
                <w:sz w:val="18"/>
                <w:szCs w:val="18"/>
                <w:lang w:val="bg-BG"/>
              </w:rPr>
              <w:t>а</w:t>
            </w:r>
            <w:r w:rsidRPr="00F4651B">
              <w:rPr>
                <w:b/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b/>
                <w:sz w:val="18"/>
                <w:szCs w:val="18"/>
                <w:lang w:val="bg-BG"/>
              </w:rPr>
              <w:t>грешка</w:t>
            </w:r>
            <w:r w:rsidRPr="00F4651B">
              <w:rPr>
                <w:b/>
                <w:sz w:val="18"/>
                <w:szCs w:val="18"/>
                <w:lang w:val="bg-BG"/>
              </w:rPr>
              <w:t xml:space="preserve"> от УО</w:t>
            </w:r>
            <w:r w:rsidR="005D687E">
              <w:rPr>
                <w:rStyle w:val="FootnoteReference"/>
                <w:b/>
                <w:sz w:val="18"/>
                <w:szCs w:val="18"/>
                <w:lang w:val="bg-BG"/>
              </w:rPr>
              <w:footnoteReference w:id="1"/>
            </w:r>
          </w:p>
        </w:tc>
        <w:tc>
          <w:tcPr>
            <w:tcW w:w="1682" w:type="dxa"/>
            <w:tcBorders>
              <w:top w:val="single" w:sz="12" w:space="0" w:color="0000FF"/>
            </w:tcBorders>
            <w:vAlign w:val="center"/>
          </w:tcPr>
          <w:p w14:paraId="69D58E17" w14:textId="19FC078D" w:rsidR="00C73428" w:rsidRPr="006844D5" w:rsidRDefault="00C73428" w:rsidP="0040223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Всеки </w:t>
            </w:r>
            <w:r w:rsidR="00310D94">
              <w:rPr>
                <w:sz w:val="18"/>
                <w:szCs w:val="18"/>
                <w:lang w:val="bg-BG"/>
              </w:rPr>
              <w:t xml:space="preserve">служител </w:t>
            </w:r>
            <w:r>
              <w:rPr>
                <w:sz w:val="18"/>
                <w:szCs w:val="18"/>
                <w:lang w:val="bg-BG"/>
              </w:rPr>
              <w:t>от УО в рамките на неговите компетенции</w:t>
            </w:r>
          </w:p>
        </w:tc>
        <w:tc>
          <w:tcPr>
            <w:tcW w:w="4445" w:type="dxa"/>
            <w:tcBorders>
              <w:top w:val="single" w:sz="12" w:space="0" w:color="0000FF"/>
            </w:tcBorders>
            <w:vAlign w:val="center"/>
          </w:tcPr>
          <w:p w14:paraId="72614C80" w14:textId="02A5F70C" w:rsidR="00346AC3" w:rsidRDefault="00C73428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00F2C">
              <w:rPr>
                <w:sz w:val="18"/>
                <w:szCs w:val="18"/>
                <w:lang w:val="bg-BG"/>
              </w:rPr>
              <w:t>В случай на установяване на систем</w:t>
            </w:r>
            <w:r w:rsidR="005D687E" w:rsidRPr="00400F2C">
              <w:rPr>
                <w:sz w:val="18"/>
                <w:szCs w:val="18"/>
                <w:lang w:val="bg-BG"/>
              </w:rPr>
              <w:t>на</w:t>
            </w:r>
            <w:r w:rsidR="00480779" w:rsidRPr="00400F2C">
              <w:rPr>
                <w:sz w:val="18"/>
                <w:szCs w:val="18"/>
                <w:lang w:val="bg-BG"/>
              </w:rPr>
              <w:t xml:space="preserve"> </w:t>
            </w:r>
            <w:r w:rsidR="005D687E" w:rsidRPr="00400F2C">
              <w:rPr>
                <w:sz w:val="18"/>
                <w:szCs w:val="18"/>
                <w:lang w:val="bg-BG"/>
              </w:rPr>
              <w:t>грешка</w:t>
            </w:r>
            <w:r w:rsidRPr="00400F2C">
              <w:rPr>
                <w:sz w:val="18"/>
                <w:szCs w:val="18"/>
                <w:lang w:val="bg-BG"/>
              </w:rPr>
              <w:t xml:space="preserve">, съответния </w:t>
            </w:r>
            <w:r w:rsidR="006B28E6">
              <w:rPr>
                <w:sz w:val="18"/>
                <w:szCs w:val="18"/>
                <w:lang w:val="bg-BG"/>
              </w:rPr>
              <w:t>експерт/началник на отдел</w:t>
            </w:r>
            <w:r w:rsidRPr="00400F2C">
              <w:rPr>
                <w:sz w:val="18"/>
                <w:szCs w:val="18"/>
                <w:lang w:val="bg-BG"/>
              </w:rPr>
              <w:t xml:space="preserve"> установил грешката, изготвя доклад</w:t>
            </w:r>
            <w:r w:rsidR="00FA57EF">
              <w:rPr>
                <w:sz w:val="18"/>
                <w:szCs w:val="18"/>
                <w:lang w:val="bg-BG"/>
              </w:rPr>
              <w:t>, съдържащ</w:t>
            </w:r>
            <w:r w:rsidR="00F439F6" w:rsidRPr="00DD2AF5">
              <w:rPr>
                <w:sz w:val="18"/>
                <w:szCs w:val="18"/>
                <w:lang w:val="bg-BG"/>
              </w:rPr>
              <w:t xml:space="preserve"> </w:t>
            </w:r>
            <w:r w:rsidRPr="00400F2C">
              <w:rPr>
                <w:sz w:val="18"/>
                <w:szCs w:val="18"/>
                <w:lang w:val="bg-BG"/>
              </w:rPr>
              <w:t xml:space="preserve">описание на </w:t>
            </w:r>
            <w:r w:rsidR="005D687E" w:rsidRPr="00400F2C">
              <w:rPr>
                <w:sz w:val="18"/>
                <w:szCs w:val="18"/>
                <w:lang w:val="bg-BG"/>
              </w:rPr>
              <w:t xml:space="preserve">грешката </w:t>
            </w:r>
            <w:r w:rsidRPr="00400F2C">
              <w:rPr>
                <w:sz w:val="18"/>
                <w:szCs w:val="18"/>
                <w:lang w:val="bg-BG"/>
              </w:rPr>
              <w:t>– нейния характер и стойност, ка</w:t>
            </w:r>
            <w:r w:rsidR="005D687E" w:rsidRPr="00400F2C">
              <w:rPr>
                <w:sz w:val="18"/>
                <w:szCs w:val="18"/>
                <w:lang w:val="bg-BG"/>
              </w:rPr>
              <w:t>к</w:t>
            </w:r>
            <w:r w:rsidRPr="00400F2C">
              <w:rPr>
                <w:sz w:val="18"/>
                <w:szCs w:val="18"/>
                <w:lang w:val="bg-BG"/>
              </w:rPr>
              <w:t>то и предложение/я за действията</w:t>
            </w:r>
            <w:r w:rsidR="005D687E" w:rsidRPr="00400F2C">
              <w:rPr>
                <w:sz w:val="18"/>
                <w:szCs w:val="18"/>
                <w:lang w:val="bg-BG"/>
              </w:rPr>
              <w:t>,</w:t>
            </w:r>
            <w:r w:rsidRPr="00400F2C">
              <w:rPr>
                <w:sz w:val="18"/>
                <w:szCs w:val="18"/>
                <w:lang w:val="bg-BG"/>
              </w:rPr>
              <w:t xml:space="preserve"> които следва да се предприемат за коригирането й.</w:t>
            </w:r>
            <w:r w:rsidR="000F44BA" w:rsidRPr="00400F2C">
              <w:rPr>
                <w:sz w:val="18"/>
                <w:szCs w:val="18"/>
                <w:lang w:val="bg-BG"/>
              </w:rPr>
              <w:t xml:space="preserve"> </w:t>
            </w:r>
            <w:r w:rsidR="00FA57EF">
              <w:rPr>
                <w:sz w:val="18"/>
                <w:szCs w:val="18"/>
                <w:lang w:val="bg-BG"/>
              </w:rPr>
              <w:t>Д</w:t>
            </w:r>
            <w:r w:rsidR="000F44BA" w:rsidRPr="00400F2C">
              <w:rPr>
                <w:sz w:val="18"/>
                <w:szCs w:val="18"/>
                <w:lang w:val="bg-BG"/>
              </w:rPr>
              <w:t>оклад</w:t>
            </w:r>
            <w:r w:rsidR="00FA57EF">
              <w:rPr>
                <w:sz w:val="18"/>
                <w:szCs w:val="18"/>
                <w:lang w:val="bg-BG"/>
              </w:rPr>
              <w:t>ът</w:t>
            </w:r>
            <w:r w:rsidR="000F44BA" w:rsidRPr="00400F2C">
              <w:rPr>
                <w:sz w:val="18"/>
                <w:szCs w:val="18"/>
                <w:lang w:val="bg-BG"/>
              </w:rPr>
              <w:t xml:space="preserve"> се </w:t>
            </w:r>
            <w:r w:rsidR="00FA57EF">
              <w:rPr>
                <w:sz w:val="18"/>
                <w:szCs w:val="18"/>
                <w:lang w:val="bg-BG"/>
              </w:rPr>
              <w:t xml:space="preserve">подписва </w:t>
            </w:r>
            <w:r w:rsidR="000315D3" w:rsidRPr="00400F2C">
              <w:rPr>
                <w:sz w:val="18"/>
                <w:szCs w:val="18"/>
                <w:lang w:val="bg-BG"/>
              </w:rPr>
              <w:t>от началника на отдел</w:t>
            </w:r>
            <w:r w:rsidR="006B28E6">
              <w:rPr>
                <w:sz w:val="18"/>
                <w:szCs w:val="18"/>
                <w:lang w:val="bg-BG"/>
              </w:rPr>
              <w:t>а</w:t>
            </w:r>
            <w:r w:rsidR="00FA57EF">
              <w:rPr>
                <w:sz w:val="18"/>
                <w:szCs w:val="18"/>
                <w:lang w:val="bg-BG"/>
              </w:rPr>
              <w:t xml:space="preserve"> и се изпраща до РУО.</w:t>
            </w:r>
            <w:r w:rsidR="00346AC3">
              <w:rPr>
                <w:sz w:val="18"/>
                <w:szCs w:val="18"/>
                <w:lang w:val="bg-BG"/>
              </w:rPr>
              <w:t xml:space="preserve"> </w:t>
            </w:r>
          </w:p>
          <w:p w14:paraId="40B8ECFC" w14:textId="6E33F5F0" w:rsidR="007C1BE3" w:rsidRPr="00400F2C" w:rsidRDefault="006B28E6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По изключение експерт може да изпрати доклад директно до РУО, само когато според неговата </w:t>
            </w:r>
            <w:r w:rsidR="007C1BE3" w:rsidRPr="00DD2AF5">
              <w:rPr>
                <w:sz w:val="18"/>
                <w:szCs w:val="18"/>
                <w:lang w:val="bg-BG"/>
              </w:rPr>
              <w:t>преценка</w:t>
            </w:r>
            <w:r w:rsidR="007C1BE3" w:rsidRPr="00400F2C">
              <w:rPr>
                <w:sz w:val="18"/>
                <w:szCs w:val="18"/>
                <w:lang w:val="bg-BG"/>
              </w:rPr>
              <w:t xml:space="preserve"> </w:t>
            </w:r>
            <w:r w:rsidR="007C1BE3" w:rsidRPr="00DD2AF5">
              <w:rPr>
                <w:sz w:val="18"/>
                <w:szCs w:val="18"/>
                <w:lang w:val="bg-BG"/>
              </w:rPr>
              <w:t>системната грешка произтича от действи</w:t>
            </w:r>
            <w:r>
              <w:rPr>
                <w:sz w:val="18"/>
                <w:szCs w:val="18"/>
                <w:lang w:val="bg-BG"/>
              </w:rPr>
              <w:t xml:space="preserve">я или </w:t>
            </w:r>
            <w:r w:rsidR="007C1BE3" w:rsidRPr="00DD2AF5">
              <w:rPr>
                <w:sz w:val="18"/>
                <w:szCs w:val="18"/>
                <w:lang w:val="bg-BG"/>
              </w:rPr>
              <w:t>бездействи</w:t>
            </w:r>
            <w:r>
              <w:rPr>
                <w:sz w:val="18"/>
                <w:szCs w:val="18"/>
                <w:lang w:val="bg-BG"/>
              </w:rPr>
              <w:t>я</w:t>
            </w:r>
            <w:r w:rsidR="007C1BE3" w:rsidRPr="00DD2AF5">
              <w:rPr>
                <w:sz w:val="18"/>
                <w:szCs w:val="18"/>
                <w:lang w:val="bg-BG"/>
              </w:rPr>
              <w:t xml:space="preserve"> на</w:t>
            </w:r>
            <w:r w:rsidR="007C1BE3" w:rsidRPr="00400F2C">
              <w:rPr>
                <w:sz w:val="18"/>
                <w:szCs w:val="18"/>
                <w:lang w:val="bg-BG"/>
              </w:rPr>
              <w:t xml:space="preserve"> началника на отдела</w:t>
            </w:r>
            <w:r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88" w:type="dxa"/>
            <w:tcBorders>
              <w:top w:val="single" w:sz="12" w:space="0" w:color="0000FF"/>
            </w:tcBorders>
            <w:vAlign w:val="center"/>
          </w:tcPr>
          <w:p w14:paraId="11685737" w14:textId="77777777" w:rsidR="00C73428" w:rsidRPr="006844D5" w:rsidRDefault="00C73428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5</w:t>
            </w:r>
            <w:r w:rsidRPr="006844D5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работни д</w:t>
            </w:r>
            <w:r w:rsidRPr="006844D5">
              <w:rPr>
                <w:sz w:val="18"/>
                <w:szCs w:val="18"/>
                <w:lang w:val="bg-BG"/>
              </w:rPr>
              <w:t>н</w:t>
            </w:r>
            <w:r>
              <w:rPr>
                <w:sz w:val="18"/>
                <w:szCs w:val="18"/>
                <w:lang w:val="bg-BG"/>
              </w:rPr>
              <w:t>и</w:t>
            </w:r>
            <w:r w:rsidRPr="006844D5">
              <w:rPr>
                <w:sz w:val="18"/>
                <w:szCs w:val="18"/>
                <w:lang w:val="bg-BG"/>
              </w:rPr>
              <w:t xml:space="preserve"> от </w:t>
            </w:r>
            <w:r>
              <w:rPr>
                <w:sz w:val="18"/>
                <w:szCs w:val="18"/>
                <w:lang w:val="bg-BG"/>
              </w:rPr>
              <w:t>констатирането на системна грешка</w:t>
            </w:r>
          </w:p>
        </w:tc>
      </w:tr>
      <w:tr w:rsidR="00C73428" w:rsidRPr="003B40EB" w14:paraId="06CE78C3" w14:textId="77777777" w:rsidTr="00946DAE">
        <w:trPr>
          <w:trHeight w:val="978"/>
          <w:jc w:val="center"/>
        </w:trPr>
        <w:tc>
          <w:tcPr>
            <w:tcW w:w="453" w:type="dxa"/>
            <w:vMerge/>
            <w:tcBorders>
              <w:top w:val="single" w:sz="12" w:space="0" w:color="0000FF"/>
            </w:tcBorders>
            <w:vAlign w:val="center"/>
          </w:tcPr>
          <w:p w14:paraId="2CA3D3C7" w14:textId="77777777" w:rsidR="00C73428" w:rsidRPr="00683DEE" w:rsidRDefault="00C73428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tcBorders>
              <w:top w:val="single" w:sz="12" w:space="0" w:color="0000FF"/>
            </w:tcBorders>
            <w:vAlign w:val="center"/>
          </w:tcPr>
          <w:p w14:paraId="24003CA8" w14:textId="1BA70036" w:rsidR="00C73428" w:rsidRDefault="00F439F6" w:rsidP="002804EB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Разглеждане на доклада и </w:t>
            </w:r>
            <w:r w:rsidR="00693D50">
              <w:rPr>
                <w:sz w:val="18"/>
                <w:szCs w:val="18"/>
                <w:lang w:val="bg-BG"/>
              </w:rPr>
              <w:t>възлагане на изпълнението</w:t>
            </w:r>
          </w:p>
        </w:tc>
        <w:tc>
          <w:tcPr>
            <w:tcW w:w="1682" w:type="dxa"/>
            <w:tcBorders>
              <w:top w:val="single" w:sz="12" w:space="0" w:color="0000FF"/>
            </w:tcBorders>
            <w:vAlign w:val="center"/>
          </w:tcPr>
          <w:p w14:paraId="3823B7D2" w14:textId="77777777" w:rsidR="00C73428" w:rsidRDefault="00C73428" w:rsidP="0040223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Ръководител УО</w:t>
            </w:r>
          </w:p>
        </w:tc>
        <w:tc>
          <w:tcPr>
            <w:tcW w:w="4445" w:type="dxa"/>
            <w:tcBorders>
              <w:top w:val="single" w:sz="12" w:space="0" w:color="0000FF"/>
            </w:tcBorders>
            <w:vAlign w:val="center"/>
          </w:tcPr>
          <w:p w14:paraId="4D4FD55F" w14:textId="70D62291" w:rsidR="00C73428" w:rsidRPr="00400F2C" w:rsidRDefault="00C73428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400F2C">
              <w:rPr>
                <w:sz w:val="18"/>
                <w:szCs w:val="18"/>
                <w:lang w:val="bg-BG"/>
              </w:rPr>
              <w:t>Р</w:t>
            </w:r>
            <w:r w:rsidR="006D4626" w:rsidRPr="00400F2C">
              <w:rPr>
                <w:sz w:val="18"/>
                <w:szCs w:val="18"/>
                <w:lang w:val="bg-BG"/>
              </w:rPr>
              <w:t xml:space="preserve">УО </w:t>
            </w:r>
            <w:r w:rsidRPr="00400F2C">
              <w:rPr>
                <w:sz w:val="18"/>
                <w:szCs w:val="18"/>
                <w:lang w:val="bg-BG"/>
              </w:rPr>
              <w:t>разглежда представения му доклад за установен</w:t>
            </w:r>
            <w:r w:rsidR="005D687E" w:rsidRPr="00400F2C">
              <w:rPr>
                <w:sz w:val="18"/>
                <w:szCs w:val="18"/>
                <w:lang w:val="bg-BG"/>
              </w:rPr>
              <w:t>ата</w:t>
            </w:r>
            <w:r w:rsidRPr="00400F2C">
              <w:rPr>
                <w:sz w:val="18"/>
                <w:szCs w:val="18"/>
                <w:lang w:val="bg-BG"/>
              </w:rPr>
              <w:t xml:space="preserve"> системн</w:t>
            </w:r>
            <w:r w:rsidR="005D687E" w:rsidRPr="00400F2C">
              <w:rPr>
                <w:sz w:val="18"/>
                <w:szCs w:val="18"/>
                <w:lang w:val="bg-BG"/>
              </w:rPr>
              <w:t>а</w:t>
            </w:r>
            <w:r w:rsidRPr="00400F2C">
              <w:rPr>
                <w:sz w:val="18"/>
                <w:szCs w:val="18"/>
                <w:lang w:val="bg-BG"/>
              </w:rPr>
              <w:t xml:space="preserve"> </w:t>
            </w:r>
            <w:r w:rsidR="005D687E" w:rsidRPr="00400F2C">
              <w:rPr>
                <w:sz w:val="18"/>
                <w:szCs w:val="18"/>
                <w:lang w:val="bg-BG"/>
              </w:rPr>
              <w:t xml:space="preserve">грешка </w:t>
            </w:r>
            <w:r w:rsidRPr="00400F2C">
              <w:rPr>
                <w:sz w:val="18"/>
                <w:szCs w:val="18"/>
                <w:lang w:val="bg-BG"/>
              </w:rPr>
              <w:t xml:space="preserve">и определя начина за коригирането й. Разпределя доклада на съответния </w:t>
            </w:r>
            <w:r w:rsidR="00310D94" w:rsidRPr="00400F2C">
              <w:rPr>
                <w:sz w:val="18"/>
                <w:szCs w:val="18"/>
                <w:lang w:val="bg-BG"/>
              </w:rPr>
              <w:t>н</w:t>
            </w:r>
            <w:r w:rsidRPr="00400F2C">
              <w:rPr>
                <w:sz w:val="18"/>
                <w:szCs w:val="18"/>
                <w:lang w:val="bg-BG"/>
              </w:rPr>
              <w:t>ачалник</w:t>
            </w:r>
            <w:r w:rsidR="00F439F6" w:rsidRPr="00400F2C">
              <w:rPr>
                <w:sz w:val="18"/>
                <w:szCs w:val="18"/>
                <w:lang w:val="bg-BG"/>
              </w:rPr>
              <w:t xml:space="preserve"> на</w:t>
            </w:r>
            <w:r w:rsidRPr="00400F2C">
              <w:rPr>
                <w:sz w:val="18"/>
                <w:szCs w:val="18"/>
                <w:lang w:val="bg-BG"/>
              </w:rPr>
              <w:t xml:space="preserve"> отдел</w:t>
            </w:r>
            <w:r w:rsidR="00F439F6" w:rsidRPr="00400F2C">
              <w:rPr>
                <w:sz w:val="18"/>
                <w:szCs w:val="18"/>
                <w:lang w:val="bg-BG"/>
              </w:rPr>
              <w:t xml:space="preserve"> за изпълнение. </w:t>
            </w:r>
          </w:p>
        </w:tc>
        <w:tc>
          <w:tcPr>
            <w:tcW w:w="2288" w:type="dxa"/>
            <w:tcBorders>
              <w:top w:val="single" w:sz="12" w:space="0" w:color="0000FF"/>
            </w:tcBorders>
            <w:vAlign w:val="center"/>
          </w:tcPr>
          <w:p w14:paraId="0AB96E70" w14:textId="77777777" w:rsidR="00C73428" w:rsidRDefault="00C73428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3 работни дни от получаване на доклада</w:t>
            </w:r>
          </w:p>
        </w:tc>
      </w:tr>
      <w:tr w:rsidR="00C73428" w:rsidRPr="003B40EB" w14:paraId="785C343B" w14:textId="77777777" w:rsidTr="0052475F">
        <w:trPr>
          <w:trHeight w:val="978"/>
          <w:jc w:val="center"/>
        </w:trPr>
        <w:tc>
          <w:tcPr>
            <w:tcW w:w="453" w:type="dxa"/>
            <w:vMerge/>
            <w:vAlign w:val="center"/>
          </w:tcPr>
          <w:p w14:paraId="39FB7B8D" w14:textId="77777777" w:rsidR="00C73428" w:rsidRPr="00683DEE" w:rsidRDefault="00C73428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vAlign w:val="center"/>
          </w:tcPr>
          <w:p w14:paraId="7FBF983A" w14:textId="202E62D6" w:rsidR="00C73428" w:rsidRPr="00FF50F4" w:rsidRDefault="00C73428" w:rsidP="002804EB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Предприемане на действия за коригиране на установената систем</w:t>
            </w:r>
            <w:r w:rsidR="005D687E">
              <w:rPr>
                <w:sz w:val="18"/>
                <w:szCs w:val="18"/>
                <w:lang w:val="bg-BG"/>
              </w:rPr>
              <w:t>на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sz w:val="18"/>
                <w:szCs w:val="18"/>
                <w:lang w:val="bg-BG"/>
              </w:rPr>
              <w:t>грешка</w:t>
            </w:r>
          </w:p>
        </w:tc>
        <w:tc>
          <w:tcPr>
            <w:tcW w:w="1682" w:type="dxa"/>
            <w:vAlign w:val="center"/>
          </w:tcPr>
          <w:p w14:paraId="743FD843" w14:textId="77777777" w:rsidR="00C73428" w:rsidRDefault="00C73428" w:rsidP="00A17C3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 компетентния отдел</w:t>
            </w:r>
          </w:p>
          <w:p w14:paraId="50587175" w14:textId="77777777" w:rsidR="00C73428" w:rsidRPr="003E517B" w:rsidRDefault="00C73428" w:rsidP="00A17C3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Компетентен експерт/и</w:t>
            </w:r>
          </w:p>
        </w:tc>
        <w:tc>
          <w:tcPr>
            <w:tcW w:w="4445" w:type="dxa"/>
            <w:vAlign w:val="center"/>
          </w:tcPr>
          <w:p w14:paraId="6C057DBA" w14:textId="3DAF58BB" w:rsidR="00C73428" w:rsidRDefault="00C73428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</w:t>
            </w:r>
            <w:r w:rsidR="00310D94">
              <w:rPr>
                <w:sz w:val="18"/>
                <w:szCs w:val="18"/>
                <w:lang w:val="bg-BG"/>
              </w:rPr>
              <w:t>ът</w:t>
            </w:r>
            <w:r>
              <w:rPr>
                <w:sz w:val="18"/>
                <w:szCs w:val="18"/>
                <w:lang w:val="bg-BG"/>
              </w:rPr>
              <w:t xml:space="preserve"> на компетентния отдел </w:t>
            </w:r>
            <w:r w:rsidR="00310D94">
              <w:rPr>
                <w:sz w:val="18"/>
                <w:szCs w:val="18"/>
                <w:lang w:val="bg-BG"/>
              </w:rPr>
              <w:t>възлага</w:t>
            </w:r>
            <w:r>
              <w:rPr>
                <w:sz w:val="18"/>
                <w:szCs w:val="18"/>
                <w:lang w:val="bg-BG"/>
              </w:rPr>
              <w:t xml:space="preserve"> изпълнение</w:t>
            </w:r>
            <w:r w:rsidR="00310D94">
              <w:rPr>
                <w:sz w:val="18"/>
                <w:szCs w:val="18"/>
                <w:lang w:val="bg-BG"/>
              </w:rPr>
              <w:t>то</w:t>
            </w:r>
            <w:r>
              <w:rPr>
                <w:sz w:val="18"/>
                <w:szCs w:val="18"/>
                <w:lang w:val="bg-BG"/>
              </w:rPr>
              <w:t xml:space="preserve"> за коригиране на установен</w:t>
            </w:r>
            <w:r w:rsidR="005D687E">
              <w:rPr>
                <w:sz w:val="18"/>
                <w:szCs w:val="18"/>
                <w:lang w:val="bg-BG"/>
              </w:rPr>
              <w:t>ата</w:t>
            </w:r>
            <w:r>
              <w:rPr>
                <w:sz w:val="18"/>
                <w:szCs w:val="18"/>
                <w:lang w:val="bg-BG"/>
              </w:rPr>
              <w:t xml:space="preserve"> системн</w:t>
            </w:r>
            <w:r w:rsidR="005D687E">
              <w:rPr>
                <w:sz w:val="18"/>
                <w:szCs w:val="18"/>
                <w:lang w:val="bg-BG"/>
              </w:rPr>
              <w:t>а</w:t>
            </w:r>
            <w:r w:rsidR="00480779">
              <w:rPr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sz w:val="18"/>
                <w:szCs w:val="18"/>
                <w:lang w:val="bg-BG"/>
              </w:rPr>
              <w:t>грешка</w:t>
            </w:r>
            <w:r>
              <w:rPr>
                <w:sz w:val="18"/>
                <w:szCs w:val="18"/>
                <w:lang w:val="bg-BG"/>
              </w:rPr>
              <w:t>.</w:t>
            </w:r>
          </w:p>
          <w:p w14:paraId="36883D72" w14:textId="77777777" w:rsidR="00F439F6" w:rsidRDefault="00F439F6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0E2E6658" w14:textId="77777777" w:rsidR="00F439F6" w:rsidRDefault="00F439F6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29B53BD0" w14:textId="23F753B8" w:rsidR="00C73428" w:rsidRPr="00FF50F4" w:rsidRDefault="00F439F6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Съответният/те</w:t>
            </w:r>
            <w:r w:rsidR="00C73428">
              <w:rPr>
                <w:sz w:val="18"/>
                <w:szCs w:val="18"/>
                <w:lang w:val="bg-BG"/>
              </w:rPr>
              <w:t xml:space="preserve"> експерт/и предприема/т действи</w:t>
            </w:r>
            <w:r>
              <w:rPr>
                <w:sz w:val="18"/>
                <w:szCs w:val="18"/>
                <w:lang w:val="bg-BG"/>
              </w:rPr>
              <w:t>я</w:t>
            </w:r>
            <w:r w:rsidR="00C73428">
              <w:rPr>
                <w:sz w:val="18"/>
                <w:szCs w:val="18"/>
                <w:lang w:val="bg-BG"/>
              </w:rPr>
              <w:t xml:space="preserve"> за изпълнение на решението на РУО за коригиране на установен</w:t>
            </w:r>
            <w:r w:rsidR="005D687E">
              <w:rPr>
                <w:sz w:val="18"/>
                <w:szCs w:val="18"/>
                <w:lang w:val="bg-BG"/>
              </w:rPr>
              <w:t>ата</w:t>
            </w:r>
            <w:r w:rsidR="00C73428">
              <w:rPr>
                <w:sz w:val="18"/>
                <w:szCs w:val="18"/>
                <w:lang w:val="bg-BG"/>
              </w:rPr>
              <w:t xml:space="preserve"> системн</w:t>
            </w:r>
            <w:r w:rsidR="005D687E">
              <w:rPr>
                <w:sz w:val="18"/>
                <w:szCs w:val="18"/>
                <w:lang w:val="bg-BG"/>
              </w:rPr>
              <w:t>а</w:t>
            </w:r>
            <w:r w:rsidR="00480779">
              <w:rPr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sz w:val="18"/>
                <w:szCs w:val="18"/>
                <w:lang w:val="bg-BG"/>
              </w:rPr>
              <w:t>грешка</w:t>
            </w:r>
            <w:r w:rsidR="00C73428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88" w:type="dxa"/>
          </w:tcPr>
          <w:p w14:paraId="2B521D04" w14:textId="77777777" w:rsidR="00F439F6" w:rsidRDefault="00F439F6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6A4D1631" w14:textId="77777777" w:rsidR="00F439F6" w:rsidRDefault="00F439F6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8C45C20" w14:textId="6522275D" w:rsidR="00C73428" w:rsidRDefault="00C73428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от получаване на решението</w:t>
            </w:r>
          </w:p>
          <w:p w14:paraId="100F0EFF" w14:textId="77777777" w:rsidR="00C73428" w:rsidRDefault="00C73428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2CBEF82C" w14:textId="77777777" w:rsidR="00C73428" w:rsidRDefault="00C73428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  <w:p w14:paraId="354377EB" w14:textId="77777777" w:rsidR="00C73428" w:rsidRPr="0052475F" w:rsidRDefault="00C73428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20 работни дни от възлагане на задачата. В зависимост от обема на задачата срокът може да бъде удължен от съответния началник на отдел</w:t>
            </w:r>
          </w:p>
        </w:tc>
      </w:tr>
      <w:tr w:rsidR="00F4651B" w:rsidRPr="003B40EB" w14:paraId="333B7642" w14:textId="77777777" w:rsidTr="00F4651B">
        <w:trPr>
          <w:trHeight w:val="978"/>
          <w:jc w:val="center"/>
        </w:trPr>
        <w:tc>
          <w:tcPr>
            <w:tcW w:w="453" w:type="dxa"/>
            <w:vMerge w:val="restart"/>
          </w:tcPr>
          <w:p w14:paraId="044CAEAD" w14:textId="77777777" w:rsidR="00F4651B" w:rsidRPr="00683DEE" w:rsidRDefault="00F4651B" w:rsidP="007E017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2.</w:t>
            </w:r>
          </w:p>
          <w:p w14:paraId="0CD5E46A" w14:textId="77777777" w:rsidR="00F4651B" w:rsidRPr="00683DEE" w:rsidRDefault="00F4651B" w:rsidP="00F17286">
            <w:pPr>
              <w:spacing w:before="120" w:after="120"/>
              <w:ind w:left="7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4.1</w:t>
            </w:r>
          </w:p>
        </w:tc>
        <w:tc>
          <w:tcPr>
            <w:tcW w:w="1682" w:type="dxa"/>
            <w:vAlign w:val="center"/>
          </w:tcPr>
          <w:p w14:paraId="04A86784" w14:textId="382DB696" w:rsidR="00F4651B" w:rsidRPr="00F4651B" w:rsidRDefault="00F4651B" w:rsidP="002804EB">
            <w:pPr>
              <w:spacing w:before="120" w:after="120"/>
              <w:rPr>
                <w:b/>
                <w:sz w:val="18"/>
                <w:szCs w:val="18"/>
                <w:lang w:val="bg-BG"/>
              </w:rPr>
            </w:pPr>
            <w:r w:rsidRPr="00F4651B">
              <w:rPr>
                <w:b/>
                <w:sz w:val="18"/>
                <w:szCs w:val="18"/>
                <w:lang w:val="bg-BG"/>
              </w:rPr>
              <w:t>Констатиране на систем</w:t>
            </w:r>
            <w:r w:rsidR="005D687E">
              <w:rPr>
                <w:b/>
                <w:sz w:val="18"/>
                <w:szCs w:val="18"/>
                <w:lang w:val="bg-BG"/>
              </w:rPr>
              <w:t>на</w:t>
            </w:r>
            <w:r w:rsidRPr="00F4651B">
              <w:rPr>
                <w:b/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b/>
                <w:sz w:val="18"/>
                <w:szCs w:val="18"/>
                <w:lang w:val="bg-BG"/>
              </w:rPr>
              <w:t>грешка</w:t>
            </w:r>
            <w:r w:rsidR="005D687E" w:rsidRPr="00F4651B">
              <w:rPr>
                <w:b/>
                <w:sz w:val="18"/>
                <w:szCs w:val="18"/>
                <w:lang w:val="bg-BG"/>
              </w:rPr>
              <w:t xml:space="preserve"> </w:t>
            </w:r>
            <w:r w:rsidRPr="00F4651B">
              <w:rPr>
                <w:b/>
                <w:sz w:val="18"/>
                <w:szCs w:val="18"/>
                <w:lang w:val="bg-BG"/>
              </w:rPr>
              <w:t>от други органи</w:t>
            </w:r>
            <w:r w:rsidR="00693D50">
              <w:rPr>
                <w:b/>
                <w:sz w:val="18"/>
                <w:szCs w:val="18"/>
                <w:lang w:val="bg-BG"/>
              </w:rPr>
              <w:t xml:space="preserve"> и възлагане на изпълнението</w:t>
            </w:r>
          </w:p>
        </w:tc>
        <w:tc>
          <w:tcPr>
            <w:tcW w:w="1682" w:type="dxa"/>
            <w:vAlign w:val="center"/>
          </w:tcPr>
          <w:p w14:paraId="4B97DE7C" w14:textId="4CC27900" w:rsidR="00F4651B" w:rsidRPr="00683DEE" w:rsidRDefault="00F4651B" w:rsidP="00E91431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445" w:type="dxa"/>
            <w:vAlign w:val="center"/>
          </w:tcPr>
          <w:p w14:paraId="1C3F2958" w14:textId="421EB902" w:rsidR="00F4651B" w:rsidRPr="00FF50F4" w:rsidRDefault="00F4651B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FF50F4">
              <w:rPr>
                <w:sz w:val="18"/>
                <w:szCs w:val="18"/>
                <w:lang w:val="bg-BG"/>
              </w:rPr>
              <w:t xml:space="preserve">РУО разпределя </w:t>
            </w:r>
            <w:r>
              <w:rPr>
                <w:sz w:val="18"/>
                <w:szCs w:val="18"/>
                <w:lang w:val="bg-BG"/>
              </w:rPr>
              <w:t xml:space="preserve">по компетентност на съответния </w:t>
            </w:r>
            <w:r w:rsidR="00F439F6">
              <w:rPr>
                <w:sz w:val="18"/>
                <w:szCs w:val="18"/>
                <w:lang w:val="bg-BG"/>
              </w:rPr>
              <w:t>н</w:t>
            </w:r>
            <w:r w:rsidRPr="00FF50F4">
              <w:rPr>
                <w:sz w:val="18"/>
                <w:szCs w:val="18"/>
                <w:lang w:val="bg-BG"/>
              </w:rPr>
              <w:t xml:space="preserve">ачалник </w:t>
            </w:r>
            <w:r>
              <w:rPr>
                <w:sz w:val="18"/>
                <w:szCs w:val="18"/>
                <w:lang w:val="bg-BG"/>
              </w:rPr>
              <w:t xml:space="preserve">на </w:t>
            </w:r>
            <w:r w:rsidRPr="00FF50F4">
              <w:rPr>
                <w:sz w:val="18"/>
                <w:szCs w:val="18"/>
                <w:lang w:val="bg-BG"/>
              </w:rPr>
              <w:t>отдел</w:t>
            </w:r>
            <w:r>
              <w:rPr>
                <w:sz w:val="18"/>
                <w:szCs w:val="18"/>
                <w:lang w:val="bg-BG"/>
              </w:rPr>
              <w:t xml:space="preserve"> получения доклад от външен контролиращ или проверяващ орган за установен</w:t>
            </w:r>
            <w:r w:rsidR="005D687E">
              <w:rPr>
                <w:sz w:val="18"/>
                <w:szCs w:val="18"/>
                <w:lang w:val="bg-BG"/>
              </w:rPr>
              <w:t>а</w:t>
            </w:r>
            <w:r>
              <w:rPr>
                <w:sz w:val="18"/>
                <w:szCs w:val="18"/>
                <w:lang w:val="bg-BG"/>
              </w:rPr>
              <w:t xml:space="preserve"> систем</w:t>
            </w:r>
            <w:r w:rsidR="005D687E">
              <w:rPr>
                <w:sz w:val="18"/>
                <w:szCs w:val="18"/>
                <w:lang w:val="bg-BG"/>
              </w:rPr>
              <w:t>на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sz w:val="18"/>
                <w:szCs w:val="18"/>
                <w:lang w:val="bg-BG"/>
              </w:rPr>
              <w:t>грешка</w:t>
            </w:r>
            <w:r w:rsidR="00F439F6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88" w:type="dxa"/>
            <w:vAlign w:val="center"/>
          </w:tcPr>
          <w:p w14:paraId="3E21D6D5" w14:textId="77777777" w:rsidR="00F4651B" w:rsidRPr="00683DEE" w:rsidRDefault="00F4651B" w:rsidP="002804EB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683DEE">
              <w:rPr>
                <w:sz w:val="18"/>
                <w:szCs w:val="18"/>
                <w:lang w:val="bg-BG"/>
              </w:rPr>
              <w:t xml:space="preserve">До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683DEE">
              <w:rPr>
                <w:sz w:val="18"/>
                <w:szCs w:val="18"/>
                <w:lang w:val="bg-BG"/>
              </w:rPr>
              <w:t xml:space="preserve"> от получаване на </w:t>
            </w:r>
            <w:r>
              <w:rPr>
                <w:sz w:val="18"/>
                <w:szCs w:val="18"/>
                <w:lang w:val="bg-BG"/>
              </w:rPr>
              <w:t>доклада</w:t>
            </w:r>
          </w:p>
        </w:tc>
      </w:tr>
      <w:tr w:rsidR="00F4651B" w:rsidRPr="003B40EB" w14:paraId="1498E7E3" w14:textId="77777777" w:rsidTr="00A5505A">
        <w:trPr>
          <w:trHeight w:val="978"/>
          <w:jc w:val="center"/>
        </w:trPr>
        <w:tc>
          <w:tcPr>
            <w:tcW w:w="453" w:type="dxa"/>
            <w:vMerge/>
            <w:vAlign w:val="center"/>
          </w:tcPr>
          <w:p w14:paraId="0B348364" w14:textId="77777777" w:rsidR="00F4651B" w:rsidRPr="00683DEE" w:rsidRDefault="00F4651B" w:rsidP="00F17286">
            <w:pPr>
              <w:spacing w:before="120" w:after="120"/>
              <w:ind w:left="720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vAlign w:val="center"/>
          </w:tcPr>
          <w:p w14:paraId="78A15CC1" w14:textId="13287FDE" w:rsidR="00F4651B" w:rsidRPr="00683DEE" w:rsidRDefault="00693D50" w:rsidP="002804EB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Възлагане на проверка</w:t>
            </w:r>
          </w:p>
        </w:tc>
        <w:tc>
          <w:tcPr>
            <w:tcW w:w="1682" w:type="dxa"/>
            <w:vAlign w:val="center"/>
          </w:tcPr>
          <w:p w14:paraId="6170589D" w14:textId="6AD244DD" w:rsidR="00F4651B" w:rsidRPr="00CB31B9" w:rsidRDefault="00F4651B" w:rsidP="007E0176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 </w:t>
            </w:r>
            <w:r w:rsidR="00693D50">
              <w:rPr>
                <w:sz w:val="18"/>
                <w:szCs w:val="18"/>
                <w:lang w:val="bg-BG"/>
              </w:rPr>
              <w:t xml:space="preserve">на </w:t>
            </w:r>
            <w:r>
              <w:rPr>
                <w:sz w:val="18"/>
                <w:szCs w:val="18"/>
                <w:lang w:val="bg-BG"/>
              </w:rPr>
              <w:t xml:space="preserve">отдел, в чиято компетентност е разпределена </w:t>
            </w:r>
            <w:r>
              <w:rPr>
                <w:sz w:val="18"/>
                <w:szCs w:val="18"/>
                <w:lang w:val="bg-BG"/>
              </w:rPr>
              <w:lastRenderedPageBreak/>
              <w:t>проверката</w:t>
            </w:r>
          </w:p>
        </w:tc>
        <w:tc>
          <w:tcPr>
            <w:tcW w:w="4445" w:type="dxa"/>
            <w:vAlign w:val="center"/>
          </w:tcPr>
          <w:p w14:paraId="2E046CA8" w14:textId="6B5EE4FB" w:rsidR="00F4651B" w:rsidRPr="00CE5F51" w:rsidRDefault="00693D50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 xml:space="preserve">Възлага </w:t>
            </w:r>
            <w:r w:rsidR="00F4651B">
              <w:rPr>
                <w:sz w:val="18"/>
                <w:szCs w:val="18"/>
                <w:lang w:val="bg-BG"/>
              </w:rPr>
              <w:t>на експерт/и да извършат проверка по получената информация за установен</w:t>
            </w:r>
            <w:r w:rsidR="005D687E">
              <w:rPr>
                <w:sz w:val="18"/>
                <w:szCs w:val="18"/>
                <w:lang w:val="bg-BG"/>
              </w:rPr>
              <w:t>а</w:t>
            </w:r>
            <w:r>
              <w:rPr>
                <w:sz w:val="18"/>
                <w:szCs w:val="18"/>
                <w:lang w:val="bg-BG"/>
              </w:rPr>
              <w:t>та</w:t>
            </w:r>
            <w:r w:rsidR="00F4651B">
              <w:rPr>
                <w:sz w:val="18"/>
                <w:szCs w:val="18"/>
                <w:lang w:val="bg-BG"/>
              </w:rPr>
              <w:t xml:space="preserve"> системн</w:t>
            </w:r>
            <w:r w:rsidR="005D687E">
              <w:rPr>
                <w:sz w:val="18"/>
                <w:szCs w:val="18"/>
                <w:lang w:val="bg-BG"/>
              </w:rPr>
              <w:t>а</w:t>
            </w:r>
            <w:r w:rsidR="00F4651B">
              <w:rPr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sz w:val="18"/>
                <w:szCs w:val="18"/>
                <w:lang w:val="bg-BG"/>
              </w:rPr>
              <w:t>грешка.</w:t>
            </w:r>
            <w:r w:rsidR="00F4651B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288" w:type="dxa"/>
            <w:vAlign w:val="center"/>
          </w:tcPr>
          <w:p w14:paraId="7AC938E7" w14:textId="32836ACB" w:rsidR="00F4651B" w:rsidRPr="00683DEE" w:rsidRDefault="00F4651B" w:rsidP="002804EB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683DEE">
              <w:rPr>
                <w:sz w:val="18"/>
                <w:szCs w:val="18"/>
                <w:lang w:val="bg-BG"/>
              </w:rPr>
              <w:t xml:space="preserve">До </w:t>
            </w:r>
            <w:r>
              <w:rPr>
                <w:sz w:val="18"/>
                <w:szCs w:val="18"/>
                <w:lang w:val="bg-BG"/>
              </w:rPr>
              <w:t>1 работен ден</w:t>
            </w:r>
            <w:r w:rsidRPr="00683DEE">
              <w:rPr>
                <w:sz w:val="18"/>
                <w:szCs w:val="18"/>
                <w:lang w:val="bg-BG"/>
              </w:rPr>
              <w:t xml:space="preserve"> от получаване на </w:t>
            </w:r>
            <w:r>
              <w:rPr>
                <w:sz w:val="18"/>
                <w:szCs w:val="18"/>
                <w:lang w:val="bg-BG"/>
              </w:rPr>
              <w:t>информацията от РУО</w:t>
            </w:r>
          </w:p>
        </w:tc>
      </w:tr>
      <w:tr w:rsidR="00F4651B" w:rsidRPr="003B40EB" w14:paraId="77D6E6D4" w14:textId="77777777" w:rsidTr="00A5505A">
        <w:trPr>
          <w:trHeight w:val="978"/>
          <w:jc w:val="center"/>
        </w:trPr>
        <w:tc>
          <w:tcPr>
            <w:tcW w:w="453" w:type="dxa"/>
            <w:vMerge/>
            <w:vAlign w:val="center"/>
          </w:tcPr>
          <w:p w14:paraId="4904AD95" w14:textId="77777777" w:rsidR="00F4651B" w:rsidRPr="00683DEE" w:rsidRDefault="00F4651B" w:rsidP="00F17286">
            <w:pPr>
              <w:spacing w:before="120" w:after="120"/>
              <w:ind w:left="720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vAlign w:val="center"/>
          </w:tcPr>
          <w:p w14:paraId="5383F6DC" w14:textId="5CA14D0A" w:rsidR="00F4651B" w:rsidRPr="00683DEE" w:rsidRDefault="00693D50" w:rsidP="002804EB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Извършване на п</w:t>
            </w:r>
            <w:r w:rsidR="00F4651B">
              <w:rPr>
                <w:sz w:val="18"/>
                <w:szCs w:val="18"/>
                <w:lang w:val="bg-BG"/>
              </w:rPr>
              <w:t xml:space="preserve">роверка </w:t>
            </w:r>
          </w:p>
        </w:tc>
        <w:tc>
          <w:tcPr>
            <w:tcW w:w="1682" w:type="dxa"/>
            <w:vAlign w:val="center"/>
          </w:tcPr>
          <w:p w14:paraId="08A22593" w14:textId="7EB8D036" w:rsidR="00F4651B" w:rsidRPr="00683DEE" w:rsidRDefault="003010F3" w:rsidP="00493C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</w:t>
            </w:r>
            <w:r w:rsidR="00F4651B">
              <w:rPr>
                <w:sz w:val="18"/>
                <w:szCs w:val="18"/>
                <w:lang w:val="bg-BG"/>
              </w:rPr>
              <w:t xml:space="preserve">ксперт/и, на които е </w:t>
            </w:r>
            <w:r w:rsidR="00693D50">
              <w:rPr>
                <w:sz w:val="18"/>
                <w:szCs w:val="18"/>
                <w:lang w:val="bg-BG"/>
              </w:rPr>
              <w:t xml:space="preserve">възложена </w:t>
            </w:r>
            <w:r w:rsidR="00F4651B">
              <w:rPr>
                <w:sz w:val="18"/>
                <w:szCs w:val="18"/>
                <w:lang w:val="bg-BG"/>
              </w:rPr>
              <w:t>проверка</w:t>
            </w:r>
            <w:r w:rsidR="00693D50">
              <w:rPr>
                <w:sz w:val="18"/>
                <w:szCs w:val="18"/>
                <w:lang w:val="bg-BG"/>
              </w:rPr>
              <w:t>та</w:t>
            </w:r>
          </w:p>
        </w:tc>
        <w:tc>
          <w:tcPr>
            <w:tcW w:w="4445" w:type="dxa"/>
            <w:vAlign w:val="center"/>
          </w:tcPr>
          <w:p w14:paraId="4F882F19" w14:textId="314A534D" w:rsidR="00F4651B" w:rsidRPr="006844D5" w:rsidRDefault="00F4651B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Извършва</w:t>
            </w:r>
            <w:r w:rsidR="00693D50">
              <w:rPr>
                <w:sz w:val="18"/>
                <w:szCs w:val="18"/>
                <w:lang w:val="bg-BG"/>
              </w:rPr>
              <w:t>/т</w:t>
            </w:r>
            <w:r>
              <w:rPr>
                <w:sz w:val="18"/>
                <w:szCs w:val="18"/>
                <w:lang w:val="bg-BG"/>
              </w:rPr>
              <w:t xml:space="preserve"> проверка </w:t>
            </w:r>
            <w:r w:rsidR="00693D50">
              <w:rPr>
                <w:sz w:val="18"/>
                <w:szCs w:val="18"/>
                <w:lang w:val="bg-BG"/>
              </w:rPr>
              <w:t>относно</w:t>
            </w:r>
            <w:r>
              <w:rPr>
                <w:sz w:val="18"/>
                <w:szCs w:val="18"/>
                <w:lang w:val="bg-BG"/>
              </w:rPr>
              <w:t xml:space="preserve"> констатиран</w:t>
            </w:r>
            <w:r w:rsidR="005D687E">
              <w:rPr>
                <w:sz w:val="18"/>
                <w:szCs w:val="18"/>
                <w:lang w:val="bg-BG"/>
              </w:rPr>
              <w:t>а</w:t>
            </w:r>
            <w:r w:rsidR="00693D50">
              <w:rPr>
                <w:sz w:val="18"/>
                <w:szCs w:val="18"/>
                <w:lang w:val="bg-BG"/>
              </w:rPr>
              <w:t>та</w:t>
            </w:r>
            <w:r>
              <w:rPr>
                <w:sz w:val="18"/>
                <w:szCs w:val="18"/>
                <w:lang w:val="bg-BG"/>
              </w:rPr>
              <w:t xml:space="preserve"> </w:t>
            </w:r>
            <w:r w:rsidR="005D687E">
              <w:rPr>
                <w:sz w:val="18"/>
                <w:szCs w:val="18"/>
                <w:lang w:val="bg-BG"/>
              </w:rPr>
              <w:t>системна грешка</w:t>
            </w:r>
            <w:r w:rsidR="00693D50">
              <w:rPr>
                <w:sz w:val="18"/>
                <w:szCs w:val="18"/>
                <w:lang w:val="bg-BG"/>
              </w:rPr>
              <w:t xml:space="preserve"> и изготвя/т доклад с предложения за действия, които следва да се предприемат с цел коригиране на системната грешка</w:t>
            </w:r>
            <w:r w:rsidR="00A57144">
              <w:rPr>
                <w:sz w:val="18"/>
                <w:szCs w:val="18"/>
                <w:lang w:val="bg-BG"/>
              </w:rPr>
              <w:t>/ограничаване на риска от подобни на установената системна грешка</w:t>
            </w:r>
            <w:r w:rsidR="0050262C">
              <w:rPr>
                <w:sz w:val="18"/>
                <w:szCs w:val="18"/>
                <w:lang w:val="bg-BG"/>
              </w:rPr>
              <w:t xml:space="preserve"> в бъдеще</w:t>
            </w:r>
            <w:r w:rsidR="00A57144">
              <w:rPr>
                <w:sz w:val="18"/>
                <w:szCs w:val="18"/>
                <w:lang w:val="bg-BG"/>
              </w:rPr>
              <w:t xml:space="preserve"> или обосновка, в случай че</w:t>
            </w:r>
            <w:r w:rsidR="0050262C">
              <w:rPr>
                <w:sz w:val="18"/>
                <w:szCs w:val="18"/>
                <w:lang w:val="bg-BG"/>
              </w:rPr>
              <w:t xml:space="preserve"> в хода на проверката</w:t>
            </w:r>
            <w:r w:rsidR="00A57144">
              <w:rPr>
                <w:sz w:val="18"/>
                <w:szCs w:val="18"/>
                <w:lang w:val="bg-BG"/>
              </w:rPr>
              <w:t xml:space="preserve"> </w:t>
            </w:r>
            <w:r w:rsidR="0050262C">
              <w:rPr>
                <w:sz w:val="18"/>
                <w:szCs w:val="18"/>
                <w:lang w:val="bg-BG"/>
              </w:rPr>
              <w:t xml:space="preserve">се </w:t>
            </w:r>
            <w:r w:rsidR="00A57144">
              <w:rPr>
                <w:sz w:val="18"/>
                <w:szCs w:val="18"/>
                <w:lang w:val="bg-BG"/>
              </w:rPr>
              <w:t>установ</w:t>
            </w:r>
            <w:r w:rsidR="0050262C">
              <w:rPr>
                <w:sz w:val="18"/>
                <w:szCs w:val="18"/>
                <w:lang w:val="bg-BG"/>
              </w:rPr>
              <w:t>и</w:t>
            </w:r>
            <w:r w:rsidR="00A57144">
              <w:rPr>
                <w:sz w:val="18"/>
                <w:szCs w:val="18"/>
                <w:lang w:val="bg-BG"/>
              </w:rPr>
              <w:t>, че не е налице системна грешка</w:t>
            </w:r>
            <w:r w:rsidR="00693D50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288" w:type="dxa"/>
            <w:vAlign w:val="center"/>
          </w:tcPr>
          <w:p w14:paraId="2E0EA760" w14:textId="77777777" w:rsidR="00A57144" w:rsidRDefault="00F4651B" w:rsidP="00DD2AF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683DEE">
              <w:rPr>
                <w:sz w:val="18"/>
                <w:szCs w:val="18"/>
                <w:lang w:val="bg-BG"/>
              </w:rPr>
              <w:t>Д</w:t>
            </w:r>
            <w:r>
              <w:rPr>
                <w:sz w:val="18"/>
                <w:szCs w:val="18"/>
                <w:lang w:val="bg-BG"/>
              </w:rPr>
              <w:t>о 20</w:t>
            </w:r>
            <w:r w:rsidRPr="00683DEE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работни</w:t>
            </w:r>
            <w:r w:rsidRPr="00683DEE">
              <w:rPr>
                <w:sz w:val="18"/>
                <w:szCs w:val="18"/>
                <w:lang w:val="bg-BG"/>
              </w:rPr>
              <w:t xml:space="preserve"> дни от получаване</w:t>
            </w:r>
            <w:r>
              <w:rPr>
                <w:sz w:val="18"/>
                <w:szCs w:val="18"/>
                <w:lang w:val="bg-BG"/>
              </w:rPr>
              <w:t>то на информацията</w:t>
            </w:r>
          </w:p>
          <w:p w14:paraId="3683C2DA" w14:textId="0B6A7037" w:rsidR="00F4651B" w:rsidRPr="00683DEE" w:rsidRDefault="00F4651B" w:rsidP="00DD2AF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 В зависимост от обема на проверяваната информация срокът може да бъде удължен.</w:t>
            </w:r>
          </w:p>
        </w:tc>
      </w:tr>
      <w:tr w:rsidR="00F4651B" w:rsidRPr="003B40EB" w14:paraId="52B57962" w14:textId="77777777" w:rsidTr="00A5505A">
        <w:trPr>
          <w:trHeight w:val="978"/>
          <w:jc w:val="center"/>
        </w:trPr>
        <w:tc>
          <w:tcPr>
            <w:tcW w:w="453" w:type="dxa"/>
            <w:vMerge/>
            <w:vAlign w:val="center"/>
          </w:tcPr>
          <w:p w14:paraId="0A6257B8" w14:textId="77777777" w:rsidR="00F4651B" w:rsidRPr="00683DEE" w:rsidRDefault="00F4651B" w:rsidP="00F17286">
            <w:pPr>
              <w:spacing w:before="120" w:after="120"/>
              <w:ind w:left="720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vAlign w:val="center"/>
          </w:tcPr>
          <w:p w14:paraId="79CBD554" w14:textId="0D5FAD26" w:rsidR="00F4651B" w:rsidRPr="00DD2AF5" w:rsidRDefault="00693D50" w:rsidP="00DD2AF5">
            <w:pPr>
              <w:spacing w:before="120" w:after="120"/>
              <w:jc w:val="both"/>
              <w:rPr>
                <w:bCs/>
                <w:sz w:val="18"/>
                <w:szCs w:val="18"/>
                <w:lang w:val="bg-BG"/>
              </w:rPr>
            </w:pPr>
            <w:r w:rsidRPr="00DD2AF5">
              <w:rPr>
                <w:bCs/>
                <w:sz w:val="18"/>
                <w:szCs w:val="18"/>
                <w:lang w:val="bg-BG"/>
              </w:rPr>
              <w:t>Съгласуване на изготвения доклад</w:t>
            </w:r>
          </w:p>
        </w:tc>
        <w:tc>
          <w:tcPr>
            <w:tcW w:w="1682" w:type="dxa"/>
            <w:vAlign w:val="center"/>
          </w:tcPr>
          <w:p w14:paraId="1BC3ED28" w14:textId="0A4D1FBB" w:rsidR="00F4651B" w:rsidRPr="00683DEE" w:rsidRDefault="00693D50" w:rsidP="00493CB9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 на </w:t>
            </w:r>
            <w:r w:rsidR="00A57144">
              <w:rPr>
                <w:sz w:val="18"/>
                <w:szCs w:val="18"/>
                <w:lang w:val="bg-BG"/>
              </w:rPr>
              <w:t xml:space="preserve">компетентния </w:t>
            </w:r>
            <w:r>
              <w:rPr>
                <w:sz w:val="18"/>
                <w:szCs w:val="18"/>
                <w:lang w:val="bg-BG"/>
              </w:rPr>
              <w:t>отдел</w:t>
            </w:r>
          </w:p>
        </w:tc>
        <w:tc>
          <w:tcPr>
            <w:tcW w:w="4445" w:type="dxa"/>
            <w:vAlign w:val="center"/>
          </w:tcPr>
          <w:p w14:paraId="466DD1E6" w14:textId="5708D628" w:rsidR="00F4651B" w:rsidRPr="00683DEE" w:rsidRDefault="00693D50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Съгласува доклада и го представя на РУО.</w:t>
            </w:r>
          </w:p>
        </w:tc>
        <w:tc>
          <w:tcPr>
            <w:tcW w:w="2288" w:type="dxa"/>
            <w:vAlign w:val="center"/>
          </w:tcPr>
          <w:p w14:paraId="7E1A517F" w14:textId="43D1C219" w:rsidR="00F4651B" w:rsidRPr="00683DEE" w:rsidRDefault="00F4651B" w:rsidP="00DD2AF5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</w:t>
            </w:r>
            <w:r w:rsidR="00693D50">
              <w:rPr>
                <w:sz w:val="18"/>
                <w:szCs w:val="18"/>
                <w:lang w:val="bg-BG"/>
              </w:rPr>
              <w:t>2</w:t>
            </w:r>
            <w:r w:rsidRPr="00683DEE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 xml:space="preserve">работни дни след </w:t>
            </w:r>
            <w:r w:rsidR="00693D50">
              <w:rPr>
                <w:sz w:val="18"/>
                <w:szCs w:val="18"/>
                <w:lang w:val="bg-BG"/>
              </w:rPr>
              <w:t xml:space="preserve">получаването на доклада </w:t>
            </w:r>
          </w:p>
        </w:tc>
      </w:tr>
      <w:tr w:rsidR="00F4651B" w:rsidRPr="00683DEE" w14:paraId="37DBF8FD" w14:textId="77777777" w:rsidTr="00A5505A">
        <w:trPr>
          <w:trHeight w:val="978"/>
          <w:jc w:val="center"/>
        </w:trPr>
        <w:tc>
          <w:tcPr>
            <w:tcW w:w="453" w:type="dxa"/>
            <w:vMerge/>
            <w:vAlign w:val="center"/>
          </w:tcPr>
          <w:p w14:paraId="16FE955F" w14:textId="77777777" w:rsidR="00F4651B" w:rsidRPr="00683DEE" w:rsidRDefault="00F4651B" w:rsidP="00F17286">
            <w:pPr>
              <w:spacing w:before="120" w:after="120"/>
              <w:ind w:left="720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vAlign w:val="center"/>
          </w:tcPr>
          <w:p w14:paraId="3FB51F26" w14:textId="1BE87393" w:rsidR="00F4651B" w:rsidRPr="00683DEE" w:rsidRDefault="00693D50" w:rsidP="002804EB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Одобрение на доклада</w:t>
            </w:r>
          </w:p>
        </w:tc>
        <w:tc>
          <w:tcPr>
            <w:tcW w:w="1682" w:type="dxa"/>
            <w:vAlign w:val="center"/>
          </w:tcPr>
          <w:p w14:paraId="2278D324" w14:textId="3FA68434" w:rsidR="00F4651B" w:rsidRPr="00683DEE" w:rsidRDefault="00F4651B" w:rsidP="003E7A9D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445" w:type="dxa"/>
            <w:vAlign w:val="center"/>
          </w:tcPr>
          <w:p w14:paraId="1048D9DB" w14:textId="4CD11EA9" w:rsidR="00F4651B" w:rsidRPr="006844D5" w:rsidRDefault="00693D50" w:rsidP="002804EB">
            <w:pPr>
              <w:spacing w:before="120" w:after="120"/>
              <w:jc w:val="both"/>
              <w:rPr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Одобрява доклада или го връща за корекции.</w:t>
            </w:r>
            <w:r w:rsidR="005D687E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288" w:type="dxa"/>
            <w:vAlign w:val="center"/>
          </w:tcPr>
          <w:p w14:paraId="55DA6EDD" w14:textId="1DB3AFB3" w:rsidR="00F4651B" w:rsidRPr="00683DEE" w:rsidRDefault="00F4651B" w:rsidP="00DD2AF5">
            <w:pPr>
              <w:tabs>
                <w:tab w:val="num" w:pos="360"/>
              </w:tabs>
              <w:spacing w:before="120"/>
              <w:jc w:val="both"/>
              <w:rPr>
                <w:sz w:val="18"/>
                <w:szCs w:val="18"/>
                <w:lang w:val="bg-BG"/>
              </w:rPr>
            </w:pPr>
            <w:r w:rsidRPr="00683DEE">
              <w:rPr>
                <w:sz w:val="18"/>
                <w:szCs w:val="18"/>
                <w:lang w:val="bg-BG"/>
              </w:rPr>
              <w:t>До</w:t>
            </w:r>
            <w:r>
              <w:rPr>
                <w:sz w:val="18"/>
                <w:szCs w:val="18"/>
                <w:lang w:val="bg-BG"/>
              </w:rPr>
              <w:t xml:space="preserve"> 3</w:t>
            </w:r>
            <w:r w:rsidRPr="00683DEE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работни</w:t>
            </w:r>
            <w:r w:rsidRPr="00683DEE">
              <w:rPr>
                <w:sz w:val="18"/>
                <w:szCs w:val="18"/>
                <w:lang w:val="bg-BG"/>
              </w:rPr>
              <w:t xml:space="preserve"> дни</w:t>
            </w:r>
            <w:r w:rsidR="00693D50">
              <w:rPr>
                <w:sz w:val="18"/>
                <w:szCs w:val="18"/>
                <w:lang w:val="bg-BG"/>
              </w:rPr>
              <w:t xml:space="preserve"> от получаването на доклада</w:t>
            </w:r>
          </w:p>
        </w:tc>
      </w:tr>
      <w:tr w:rsidR="00F4651B" w:rsidRPr="003B40EB" w14:paraId="434038B0" w14:textId="77777777" w:rsidTr="009404D6">
        <w:trPr>
          <w:trHeight w:val="978"/>
          <w:jc w:val="center"/>
        </w:trPr>
        <w:tc>
          <w:tcPr>
            <w:tcW w:w="453" w:type="dxa"/>
            <w:vMerge/>
            <w:vAlign w:val="center"/>
          </w:tcPr>
          <w:p w14:paraId="0CEBE08C" w14:textId="77777777" w:rsidR="00F4651B" w:rsidRDefault="00F4651B" w:rsidP="00F17286">
            <w:pPr>
              <w:spacing w:before="120" w:after="120"/>
              <w:ind w:left="720"/>
              <w:rPr>
                <w:sz w:val="18"/>
                <w:szCs w:val="18"/>
                <w:lang w:val="bg-BG"/>
              </w:rPr>
            </w:pPr>
          </w:p>
        </w:tc>
        <w:tc>
          <w:tcPr>
            <w:tcW w:w="1682" w:type="dxa"/>
            <w:vAlign w:val="center"/>
          </w:tcPr>
          <w:p w14:paraId="50121E25" w14:textId="3906EA50" w:rsidR="00F4651B" w:rsidRDefault="00A57144" w:rsidP="002804EB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Изпълнение </w:t>
            </w:r>
            <w:r w:rsidR="00F4651B">
              <w:rPr>
                <w:sz w:val="18"/>
                <w:szCs w:val="18"/>
                <w:lang w:val="bg-BG"/>
              </w:rPr>
              <w:t>на действия</w:t>
            </w:r>
            <w:r>
              <w:rPr>
                <w:sz w:val="18"/>
                <w:szCs w:val="18"/>
                <w:lang w:val="bg-BG"/>
              </w:rPr>
              <w:t>та</w:t>
            </w:r>
            <w:r w:rsidR="00F4651B">
              <w:rPr>
                <w:sz w:val="18"/>
                <w:szCs w:val="18"/>
                <w:lang w:val="bg-BG"/>
              </w:rPr>
              <w:t xml:space="preserve"> за коригиране на </w:t>
            </w:r>
            <w:r w:rsidR="005D687E">
              <w:rPr>
                <w:sz w:val="18"/>
                <w:szCs w:val="18"/>
                <w:lang w:val="bg-BG"/>
              </w:rPr>
              <w:t>системна</w:t>
            </w:r>
            <w:r>
              <w:rPr>
                <w:sz w:val="18"/>
                <w:szCs w:val="18"/>
                <w:lang w:val="bg-BG"/>
              </w:rPr>
              <w:t>та</w:t>
            </w:r>
            <w:r w:rsidR="005D687E">
              <w:rPr>
                <w:sz w:val="18"/>
                <w:szCs w:val="18"/>
                <w:lang w:val="bg-BG"/>
              </w:rPr>
              <w:t xml:space="preserve"> грешка</w:t>
            </w:r>
          </w:p>
        </w:tc>
        <w:tc>
          <w:tcPr>
            <w:tcW w:w="1682" w:type="dxa"/>
            <w:vAlign w:val="center"/>
          </w:tcPr>
          <w:p w14:paraId="621B4FA0" w14:textId="77777777" w:rsidR="00F4651B" w:rsidRDefault="00F4651B" w:rsidP="00DD2AF5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 компетентния отдел</w:t>
            </w:r>
          </w:p>
          <w:p w14:paraId="4CCA9354" w14:textId="77777777" w:rsidR="00F4651B" w:rsidRDefault="00F4651B" w:rsidP="00DD2AF5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334D27B1" w14:textId="77777777" w:rsidR="00A57144" w:rsidRDefault="00A57144" w:rsidP="00A57144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1282CE11" w14:textId="5957D4B4" w:rsidR="00F4651B" w:rsidRDefault="003010F3" w:rsidP="00DD2AF5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</w:t>
            </w:r>
            <w:r w:rsidR="00F4651B">
              <w:rPr>
                <w:sz w:val="18"/>
                <w:szCs w:val="18"/>
                <w:lang w:val="bg-BG"/>
              </w:rPr>
              <w:t>ксперт/и по компетентност</w:t>
            </w:r>
          </w:p>
        </w:tc>
        <w:tc>
          <w:tcPr>
            <w:tcW w:w="4445" w:type="dxa"/>
          </w:tcPr>
          <w:p w14:paraId="3D8B131C" w14:textId="77777777" w:rsidR="00A57144" w:rsidRDefault="00A57144" w:rsidP="002804EB">
            <w:pPr>
              <w:spacing w:before="120" w:after="120"/>
              <w:jc w:val="both"/>
              <w:rPr>
                <w:sz w:val="18"/>
                <w:szCs w:val="18"/>
                <w:highlight w:val="yellow"/>
                <w:lang w:val="bg-BG"/>
              </w:rPr>
            </w:pPr>
          </w:p>
          <w:p w14:paraId="3F281FC4" w14:textId="51266DA9" w:rsidR="00F4651B" w:rsidRDefault="00A57144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Възлага изпълнението на действията за коригиране на системната грешка. </w:t>
            </w:r>
          </w:p>
          <w:p w14:paraId="6DA9A4A6" w14:textId="77777777" w:rsidR="00484588" w:rsidRDefault="00484588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</w:p>
          <w:p w14:paraId="1604AF3D" w14:textId="7ADE17F8" w:rsidR="00F4651B" w:rsidRDefault="00F4651B" w:rsidP="002804EB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Извършва/т действията за коригиране на установената </w:t>
            </w:r>
            <w:r w:rsidR="005D687E">
              <w:rPr>
                <w:sz w:val="18"/>
                <w:szCs w:val="18"/>
                <w:lang w:val="bg-BG"/>
              </w:rPr>
              <w:t>системна грешка</w:t>
            </w:r>
            <w:r w:rsidR="005D687E" w:rsidDel="005D687E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съобразно доклада</w:t>
            </w:r>
            <w:r w:rsidR="00A57144">
              <w:rPr>
                <w:sz w:val="18"/>
                <w:szCs w:val="18"/>
                <w:lang w:val="bg-BG"/>
              </w:rPr>
              <w:t>, одобрен от РУО</w:t>
            </w:r>
            <w:r w:rsidR="005D687E">
              <w:rPr>
                <w:sz w:val="18"/>
                <w:szCs w:val="18"/>
                <w:lang w:val="bg-BG"/>
              </w:rPr>
              <w:t>.</w:t>
            </w:r>
            <w:r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288" w:type="dxa"/>
          </w:tcPr>
          <w:p w14:paraId="7DD39536" w14:textId="77777777" w:rsidR="00A57144" w:rsidRDefault="00A57144" w:rsidP="00DD2AF5">
            <w:pPr>
              <w:tabs>
                <w:tab w:val="num" w:pos="360"/>
              </w:tabs>
              <w:spacing w:before="120"/>
              <w:jc w:val="both"/>
              <w:rPr>
                <w:sz w:val="18"/>
                <w:szCs w:val="18"/>
                <w:lang w:val="bg-BG"/>
              </w:rPr>
            </w:pPr>
          </w:p>
          <w:p w14:paraId="4CC36B3C" w14:textId="038A2D28" w:rsidR="00F4651B" w:rsidRDefault="00F4651B" w:rsidP="00DD2AF5">
            <w:pPr>
              <w:tabs>
                <w:tab w:val="num" w:pos="360"/>
              </w:tabs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1 работен ден от </w:t>
            </w:r>
            <w:r w:rsidR="00A57144">
              <w:rPr>
                <w:sz w:val="18"/>
                <w:szCs w:val="18"/>
                <w:lang w:val="bg-BG"/>
              </w:rPr>
              <w:t>одобряването на доклада от страна</w:t>
            </w:r>
            <w:r>
              <w:rPr>
                <w:sz w:val="18"/>
                <w:szCs w:val="18"/>
                <w:lang w:val="bg-BG"/>
              </w:rPr>
              <w:t xml:space="preserve"> на РУО</w:t>
            </w:r>
          </w:p>
          <w:p w14:paraId="13872918" w14:textId="66F31A37" w:rsidR="00F4651B" w:rsidRPr="00683DEE" w:rsidRDefault="00F4651B" w:rsidP="00DD2AF5">
            <w:pPr>
              <w:tabs>
                <w:tab w:val="num" w:pos="360"/>
              </w:tabs>
              <w:spacing w:before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20 работни дни от </w:t>
            </w:r>
            <w:r w:rsidR="00A57144">
              <w:rPr>
                <w:sz w:val="18"/>
                <w:szCs w:val="18"/>
                <w:lang w:val="bg-BG"/>
              </w:rPr>
              <w:t>възлагането</w:t>
            </w:r>
            <w:r>
              <w:rPr>
                <w:sz w:val="18"/>
                <w:szCs w:val="18"/>
                <w:lang w:val="bg-BG"/>
              </w:rPr>
              <w:t>. В зависимост от обема на задачата, срокът може да бъде удължен</w:t>
            </w:r>
          </w:p>
        </w:tc>
      </w:tr>
    </w:tbl>
    <w:p w14:paraId="017CC185" w14:textId="77777777" w:rsidR="00C73428" w:rsidRPr="00793AE6" w:rsidRDefault="00C73428" w:rsidP="00F76254">
      <w:pPr>
        <w:jc w:val="both"/>
        <w:rPr>
          <w:lang w:val="bg-BG"/>
        </w:rPr>
      </w:pPr>
    </w:p>
    <w:p w14:paraId="2A18B919" w14:textId="77777777" w:rsidR="00C73428" w:rsidRPr="00683DEE" w:rsidRDefault="00C73428" w:rsidP="00570EDA">
      <w:pPr>
        <w:rPr>
          <w:lang w:val="bg-BG"/>
        </w:rPr>
      </w:pPr>
    </w:p>
    <w:sectPr w:rsidR="00C73428" w:rsidRPr="00683DEE" w:rsidSect="00DD2AF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99" w:right="707" w:bottom="71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E7C86" w14:textId="77777777" w:rsidR="00C73428" w:rsidRDefault="00C73428">
      <w:r>
        <w:separator/>
      </w:r>
    </w:p>
  </w:endnote>
  <w:endnote w:type="continuationSeparator" w:id="0">
    <w:p w14:paraId="403B5D4C" w14:textId="77777777" w:rsidR="00C73428" w:rsidRDefault="00C734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HG Mincho Light J">
    <w:altName w:val="Times New Roman"/>
    <w:charset w:val="00"/>
    <w:family w:val="auto"/>
    <w:pitch w:val="variable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E7495" w14:textId="77777777" w:rsidR="00C73428" w:rsidRDefault="00C73428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2EB4741" w14:textId="77777777" w:rsidR="00C73428" w:rsidRDefault="00C73428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CEDA3B" w14:textId="77777777" w:rsidR="00C73428" w:rsidRPr="00A17C3D" w:rsidRDefault="00C73428" w:rsidP="008B0041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A17C3D">
      <w:rPr>
        <w:rStyle w:val="PageNumber"/>
        <w:sz w:val="20"/>
        <w:szCs w:val="20"/>
      </w:rPr>
      <w:fldChar w:fldCharType="begin"/>
    </w:r>
    <w:r w:rsidRPr="00A17C3D">
      <w:rPr>
        <w:rStyle w:val="PageNumber"/>
        <w:sz w:val="20"/>
        <w:szCs w:val="20"/>
      </w:rPr>
      <w:instrText xml:space="preserve">PAGE  </w:instrText>
    </w:r>
    <w:r w:rsidRPr="00A17C3D">
      <w:rPr>
        <w:rStyle w:val="PageNumber"/>
        <w:sz w:val="20"/>
        <w:szCs w:val="20"/>
      </w:rPr>
      <w:fldChar w:fldCharType="separate"/>
    </w:r>
    <w:r w:rsidR="00EA4F45">
      <w:rPr>
        <w:rStyle w:val="PageNumber"/>
        <w:noProof/>
        <w:sz w:val="20"/>
        <w:szCs w:val="20"/>
      </w:rPr>
      <w:t>3</w:t>
    </w:r>
    <w:r w:rsidRPr="00A17C3D">
      <w:rPr>
        <w:rStyle w:val="PageNumber"/>
        <w:sz w:val="20"/>
        <w:szCs w:val="20"/>
      </w:rPr>
      <w:fldChar w:fldCharType="end"/>
    </w:r>
  </w:p>
  <w:p w14:paraId="2496C873" w14:textId="77777777" w:rsidR="00C73428" w:rsidRDefault="00C73428" w:rsidP="008B004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63462" w14:textId="77777777" w:rsidR="007D0BFC" w:rsidRDefault="007D0B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BD512" w14:textId="77777777" w:rsidR="00C73428" w:rsidRDefault="00C73428">
      <w:r>
        <w:separator/>
      </w:r>
    </w:p>
  </w:footnote>
  <w:footnote w:type="continuationSeparator" w:id="0">
    <w:p w14:paraId="61A44D90" w14:textId="77777777" w:rsidR="00C73428" w:rsidRDefault="00C73428">
      <w:r>
        <w:continuationSeparator/>
      </w:r>
    </w:p>
  </w:footnote>
  <w:footnote w:id="1">
    <w:p w14:paraId="6C0FC1EB" w14:textId="4764C1CE" w:rsidR="005D687E" w:rsidRPr="00DD2AF5" w:rsidRDefault="005D687E" w:rsidP="00DD2AF5">
      <w:pPr>
        <w:pStyle w:val="FootnoteText"/>
        <w:ind w:hanging="142"/>
        <w:jc w:val="both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>„</w:t>
      </w:r>
      <w:proofErr w:type="spellStart"/>
      <w:r w:rsidRPr="00DD2AF5">
        <w:rPr>
          <w:b/>
          <w:bCs/>
          <w:sz w:val="18"/>
          <w:szCs w:val="18"/>
        </w:rPr>
        <w:t>Систем</w:t>
      </w:r>
      <w:proofErr w:type="spellEnd"/>
      <w:r w:rsidRPr="00DD2AF5">
        <w:rPr>
          <w:b/>
          <w:bCs/>
          <w:sz w:val="18"/>
          <w:szCs w:val="18"/>
          <w:lang w:val="bg-BG"/>
        </w:rPr>
        <w:t>на</w:t>
      </w:r>
      <w:r w:rsidRPr="00DD2AF5">
        <w:rPr>
          <w:b/>
          <w:bCs/>
          <w:sz w:val="18"/>
          <w:szCs w:val="18"/>
        </w:rPr>
        <w:t xml:space="preserve"> </w:t>
      </w:r>
      <w:r w:rsidRPr="00DD2AF5">
        <w:rPr>
          <w:b/>
          <w:bCs/>
          <w:sz w:val="18"/>
          <w:szCs w:val="18"/>
          <w:lang w:val="bg-BG"/>
        </w:rPr>
        <w:t>грешка“</w:t>
      </w:r>
      <w:r w:rsidRPr="00DD2AF5">
        <w:rPr>
          <w:sz w:val="18"/>
          <w:szCs w:val="18"/>
        </w:rPr>
        <w:t xml:space="preserve"> е </w:t>
      </w:r>
      <w:proofErr w:type="spellStart"/>
      <w:r w:rsidRPr="00DD2AF5">
        <w:rPr>
          <w:sz w:val="18"/>
          <w:szCs w:val="18"/>
        </w:rPr>
        <w:t>всяко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нарушение</w:t>
      </w:r>
      <w:proofErr w:type="spellEnd"/>
      <w:r w:rsidRPr="00DD2AF5">
        <w:rPr>
          <w:sz w:val="18"/>
          <w:szCs w:val="18"/>
        </w:rPr>
        <w:t xml:space="preserve"> (</w:t>
      </w:r>
      <w:proofErr w:type="spellStart"/>
      <w:r w:rsidRPr="00DD2AF5">
        <w:rPr>
          <w:sz w:val="18"/>
          <w:szCs w:val="18"/>
        </w:rPr>
        <w:t>действие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или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бездействие</w:t>
      </w:r>
      <w:proofErr w:type="spellEnd"/>
      <w:r w:rsidRPr="00DD2AF5">
        <w:rPr>
          <w:sz w:val="18"/>
          <w:szCs w:val="18"/>
        </w:rPr>
        <w:t xml:space="preserve">), </w:t>
      </w:r>
      <w:proofErr w:type="spellStart"/>
      <w:r w:rsidRPr="00DD2AF5">
        <w:rPr>
          <w:sz w:val="18"/>
          <w:szCs w:val="18"/>
        </w:rPr>
        <w:t>което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може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да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има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повтарящ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се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характер</w:t>
      </w:r>
      <w:proofErr w:type="spellEnd"/>
      <w:r w:rsidRPr="00DD2AF5">
        <w:rPr>
          <w:sz w:val="18"/>
          <w:szCs w:val="18"/>
        </w:rPr>
        <w:t xml:space="preserve">, с </w:t>
      </w:r>
      <w:proofErr w:type="spellStart"/>
      <w:r w:rsidRPr="00DD2AF5">
        <w:rPr>
          <w:sz w:val="18"/>
          <w:szCs w:val="18"/>
        </w:rPr>
        <w:t>висока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степен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на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вероятност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от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поява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при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сходни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по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вид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операции</w:t>
      </w:r>
      <w:proofErr w:type="spellEnd"/>
      <w:r w:rsidRPr="00DD2AF5">
        <w:rPr>
          <w:sz w:val="18"/>
          <w:szCs w:val="18"/>
        </w:rPr>
        <w:t xml:space="preserve">, </w:t>
      </w:r>
      <w:proofErr w:type="spellStart"/>
      <w:r w:rsidRPr="00DD2AF5">
        <w:rPr>
          <w:sz w:val="18"/>
          <w:szCs w:val="18"/>
        </w:rPr>
        <w:t>което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се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дължи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на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сериозни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недостатъци</w:t>
      </w:r>
      <w:proofErr w:type="spellEnd"/>
      <w:r w:rsidRPr="00DD2AF5">
        <w:rPr>
          <w:sz w:val="18"/>
          <w:szCs w:val="18"/>
        </w:rPr>
        <w:t xml:space="preserve"> в </w:t>
      </w:r>
      <w:proofErr w:type="spellStart"/>
      <w:r w:rsidRPr="00DD2AF5">
        <w:rPr>
          <w:sz w:val="18"/>
          <w:szCs w:val="18"/>
        </w:rPr>
        <w:t>ефективното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функциониране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на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дадена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система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за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управление</w:t>
      </w:r>
      <w:proofErr w:type="spellEnd"/>
      <w:r w:rsidRPr="00DD2AF5">
        <w:rPr>
          <w:sz w:val="18"/>
          <w:szCs w:val="18"/>
        </w:rPr>
        <w:t xml:space="preserve"> и </w:t>
      </w:r>
      <w:proofErr w:type="spellStart"/>
      <w:r w:rsidRPr="00DD2AF5">
        <w:rPr>
          <w:sz w:val="18"/>
          <w:szCs w:val="18"/>
        </w:rPr>
        <w:t>контрол</w:t>
      </w:r>
      <w:proofErr w:type="spellEnd"/>
      <w:r w:rsidRPr="00DD2AF5">
        <w:rPr>
          <w:sz w:val="18"/>
          <w:szCs w:val="18"/>
        </w:rPr>
        <w:t xml:space="preserve">, </w:t>
      </w:r>
      <w:proofErr w:type="spellStart"/>
      <w:r w:rsidRPr="00DD2AF5">
        <w:rPr>
          <w:sz w:val="18"/>
          <w:szCs w:val="18"/>
        </w:rPr>
        <w:t>включително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липса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на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подходящи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процедури</w:t>
      </w:r>
      <w:proofErr w:type="spellEnd"/>
      <w:r w:rsidRPr="00DD2AF5">
        <w:rPr>
          <w:sz w:val="18"/>
          <w:szCs w:val="18"/>
        </w:rPr>
        <w:t xml:space="preserve">, </w:t>
      </w:r>
      <w:proofErr w:type="spellStart"/>
      <w:r w:rsidRPr="00DD2AF5">
        <w:rPr>
          <w:sz w:val="18"/>
          <w:szCs w:val="18"/>
        </w:rPr>
        <w:t>установени</w:t>
      </w:r>
      <w:proofErr w:type="spellEnd"/>
      <w:r w:rsidRPr="00DD2AF5">
        <w:rPr>
          <w:sz w:val="18"/>
          <w:szCs w:val="18"/>
        </w:rPr>
        <w:t xml:space="preserve"> в </w:t>
      </w:r>
      <w:proofErr w:type="spellStart"/>
      <w:r w:rsidRPr="00DD2AF5">
        <w:rPr>
          <w:sz w:val="18"/>
          <w:szCs w:val="18"/>
        </w:rPr>
        <w:t>съответствие</w:t>
      </w:r>
      <w:proofErr w:type="spellEnd"/>
      <w:r w:rsidRPr="00DD2AF5">
        <w:rPr>
          <w:sz w:val="18"/>
          <w:szCs w:val="18"/>
        </w:rPr>
        <w:t xml:space="preserve"> с </w:t>
      </w:r>
      <w:proofErr w:type="spellStart"/>
      <w:r w:rsidRPr="00DD2AF5">
        <w:rPr>
          <w:sz w:val="18"/>
          <w:szCs w:val="18"/>
        </w:rPr>
        <w:t>приложимото</w:t>
      </w:r>
      <w:proofErr w:type="spellEnd"/>
      <w:r w:rsidRPr="00DD2AF5">
        <w:rPr>
          <w:sz w:val="18"/>
          <w:szCs w:val="18"/>
        </w:rPr>
        <w:t xml:space="preserve"> </w:t>
      </w:r>
      <w:proofErr w:type="spellStart"/>
      <w:r w:rsidRPr="00DD2AF5">
        <w:rPr>
          <w:sz w:val="18"/>
          <w:szCs w:val="18"/>
        </w:rPr>
        <w:t>законодателство</w:t>
      </w:r>
      <w:proofErr w:type="spellEnd"/>
      <w:r w:rsidRPr="00DD2AF5">
        <w:rPr>
          <w:sz w:val="18"/>
          <w:szCs w:val="18"/>
        </w:rPr>
        <w:t xml:space="preserve"> и </w:t>
      </w:r>
      <w:proofErr w:type="spellStart"/>
      <w:r w:rsidRPr="00DD2AF5">
        <w:rPr>
          <w:sz w:val="18"/>
          <w:szCs w:val="18"/>
        </w:rPr>
        <w:t>правила</w:t>
      </w:r>
      <w:proofErr w:type="spellEnd"/>
      <w:r w:rsidRPr="00DD2AF5">
        <w:rPr>
          <w:sz w:val="18"/>
          <w:szCs w:val="18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644D1" w14:textId="77777777" w:rsidR="007D0BFC" w:rsidRDefault="007D0B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7E0755" w14:textId="77777777" w:rsidR="00C73428" w:rsidRDefault="00C73428" w:rsidP="00DD4554">
    <w:pPr>
      <w:pStyle w:val="Header"/>
      <w:rPr>
        <w:lang w:val="bg-BG"/>
      </w:rPr>
    </w:pPr>
  </w:p>
  <w:p w14:paraId="7CEC1128" w14:textId="77777777" w:rsidR="00C73428" w:rsidRDefault="00C7342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997FB" w14:textId="77777777" w:rsidR="00C73428" w:rsidRPr="008A13E9" w:rsidRDefault="00C73428" w:rsidP="00A5505A">
    <w:pPr>
      <w:pStyle w:val="Header"/>
    </w:pPr>
    <w:r>
      <w:rPr>
        <w:lang w:val="en-US"/>
      </w:rPr>
      <w:t xml:space="preserve">   </w:t>
    </w:r>
    <w:r w:rsidRPr="006212FD">
      <w:t xml:space="preserve">  </w:t>
    </w:r>
    <w:r>
      <w:rPr>
        <w:rFonts w:ascii="Trebuchet MS" w:hAnsi="Trebuchet MS"/>
        <w:noProof/>
        <w:color w:val="32598C"/>
        <w:sz w:val="19"/>
        <w:szCs w:val="19"/>
      </w:rPr>
      <w:t xml:space="preserve">     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</w:t>
    </w:r>
    <w:r w:rsidR="007D0BFC">
      <w:rPr>
        <w:noProof/>
        <w:lang w:val="bg-BG"/>
      </w:rPr>
      <w:drawing>
        <wp:inline distT="0" distB="0" distL="0" distR="0" wp14:anchorId="2F6BB807" wp14:editId="527FC307">
          <wp:extent cx="1876508" cy="403618"/>
          <wp:effectExtent l="0" t="0" r="0" b="0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 </w:t>
    </w:r>
    <w:r w:rsidR="007D0BFC">
      <w:rPr>
        <w:rFonts w:ascii="Trebuchet MS" w:hAnsi="Trebuchet MS"/>
        <w:noProof/>
        <w:color w:val="32598C"/>
        <w:sz w:val="19"/>
        <w:szCs w:val="19"/>
      </w:rPr>
      <w:tab/>
    </w:r>
    <w:r w:rsidR="007D0BFC">
      <w:rPr>
        <w:rFonts w:ascii="Trebuchet MS" w:hAnsi="Trebuchet MS"/>
        <w:noProof/>
        <w:color w:val="32598C"/>
        <w:sz w:val="19"/>
        <w:szCs w:val="19"/>
      </w:rPr>
      <w:tab/>
    </w:r>
    <w:r w:rsidR="007D0BFC">
      <w:rPr>
        <w:noProof/>
        <w:lang w:val="bg-BG"/>
      </w:rPr>
      <w:drawing>
        <wp:inline distT="0" distB="0" distL="0" distR="0" wp14:anchorId="0A69BF42" wp14:editId="15DB070B">
          <wp:extent cx="1735869" cy="541532"/>
          <wp:effectExtent l="0" t="0" r="0" b="0"/>
          <wp:docPr id="16" name="Picture 16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A83360" w14:textId="77777777" w:rsidR="00C73428" w:rsidRDefault="00C7342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cs="Times New Roman"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cs="Times New Roman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ADB28ED"/>
    <w:multiLevelType w:val="hybridMultilevel"/>
    <w:tmpl w:val="B73850F8"/>
    <w:lvl w:ilvl="0" w:tplc="80A4B0A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F8027E"/>
    <w:multiLevelType w:val="hybridMultilevel"/>
    <w:tmpl w:val="E6F0165E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AD473A"/>
    <w:multiLevelType w:val="hybridMultilevel"/>
    <w:tmpl w:val="60224F86"/>
    <w:lvl w:ilvl="0" w:tplc="80A4B0A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CA30424"/>
    <w:multiLevelType w:val="hybridMultilevel"/>
    <w:tmpl w:val="F914F8E2"/>
    <w:lvl w:ilvl="0" w:tplc="579419B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6" w15:restartNumberingAfterBreak="0">
    <w:nsid w:val="46445EE8"/>
    <w:multiLevelType w:val="hybridMultilevel"/>
    <w:tmpl w:val="852E9542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58DB0B1C"/>
    <w:multiLevelType w:val="multilevel"/>
    <w:tmpl w:val="B4664A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num w:numId="1" w16cid:durableId="1704206384">
    <w:abstractNumId w:val="0"/>
  </w:num>
  <w:num w:numId="2" w16cid:durableId="23950053">
    <w:abstractNumId w:val="10"/>
  </w:num>
  <w:num w:numId="3" w16cid:durableId="1630090070">
    <w:abstractNumId w:val="9"/>
  </w:num>
  <w:num w:numId="4" w16cid:durableId="2083597439">
    <w:abstractNumId w:val="3"/>
  </w:num>
  <w:num w:numId="5" w16cid:durableId="350566067">
    <w:abstractNumId w:val="2"/>
  </w:num>
  <w:num w:numId="6" w16cid:durableId="1373260833">
    <w:abstractNumId w:val="7"/>
  </w:num>
  <w:num w:numId="7" w16cid:durableId="789134252">
    <w:abstractNumId w:val="6"/>
  </w:num>
  <w:num w:numId="8" w16cid:durableId="1219318649">
    <w:abstractNumId w:val="8"/>
  </w:num>
  <w:num w:numId="9" w16cid:durableId="975834014">
    <w:abstractNumId w:val="1"/>
  </w:num>
  <w:num w:numId="10" w16cid:durableId="235556179">
    <w:abstractNumId w:val="5"/>
  </w:num>
  <w:num w:numId="11" w16cid:durableId="33175826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B7EC2"/>
    <w:rsid w:val="00000785"/>
    <w:rsid w:val="00021D54"/>
    <w:rsid w:val="00031326"/>
    <w:rsid w:val="000315D3"/>
    <w:rsid w:val="00033C78"/>
    <w:rsid w:val="00037288"/>
    <w:rsid w:val="000470B2"/>
    <w:rsid w:val="00051F09"/>
    <w:rsid w:val="0005522B"/>
    <w:rsid w:val="00060291"/>
    <w:rsid w:val="00066EC7"/>
    <w:rsid w:val="00072C77"/>
    <w:rsid w:val="0008408C"/>
    <w:rsid w:val="00085A59"/>
    <w:rsid w:val="00090C68"/>
    <w:rsid w:val="00092CA1"/>
    <w:rsid w:val="0009485B"/>
    <w:rsid w:val="00097AA7"/>
    <w:rsid w:val="000A1BBB"/>
    <w:rsid w:val="000A3203"/>
    <w:rsid w:val="000A3797"/>
    <w:rsid w:val="000B1A8B"/>
    <w:rsid w:val="000B5C29"/>
    <w:rsid w:val="000B70C0"/>
    <w:rsid w:val="000C0B1D"/>
    <w:rsid w:val="000C17E6"/>
    <w:rsid w:val="000D2C46"/>
    <w:rsid w:val="000E4EDE"/>
    <w:rsid w:val="000F0709"/>
    <w:rsid w:val="000F171E"/>
    <w:rsid w:val="000F2E8C"/>
    <w:rsid w:val="000F44BA"/>
    <w:rsid w:val="00102756"/>
    <w:rsid w:val="0010569C"/>
    <w:rsid w:val="00120DCA"/>
    <w:rsid w:val="00121582"/>
    <w:rsid w:val="001225C7"/>
    <w:rsid w:val="00123ACE"/>
    <w:rsid w:val="00137B49"/>
    <w:rsid w:val="001410D6"/>
    <w:rsid w:val="00141277"/>
    <w:rsid w:val="00150733"/>
    <w:rsid w:val="0016443D"/>
    <w:rsid w:val="00171DE6"/>
    <w:rsid w:val="00190A70"/>
    <w:rsid w:val="001B237A"/>
    <w:rsid w:val="001B4B7E"/>
    <w:rsid w:val="001C46E9"/>
    <w:rsid w:val="001D4969"/>
    <w:rsid w:val="001D4ED2"/>
    <w:rsid w:val="001D5084"/>
    <w:rsid w:val="001D6C2B"/>
    <w:rsid w:val="001D7827"/>
    <w:rsid w:val="001E6D50"/>
    <w:rsid w:val="001F7831"/>
    <w:rsid w:val="00200B88"/>
    <w:rsid w:val="00203E3E"/>
    <w:rsid w:val="00210179"/>
    <w:rsid w:val="00210C73"/>
    <w:rsid w:val="002117D1"/>
    <w:rsid w:val="0022488D"/>
    <w:rsid w:val="00224E79"/>
    <w:rsid w:val="0022566D"/>
    <w:rsid w:val="00244F61"/>
    <w:rsid w:val="002470F6"/>
    <w:rsid w:val="00261625"/>
    <w:rsid w:val="00265072"/>
    <w:rsid w:val="0027410E"/>
    <w:rsid w:val="00274198"/>
    <w:rsid w:val="00277ABE"/>
    <w:rsid w:val="002804EB"/>
    <w:rsid w:val="0028191A"/>
    <w:rsid w:val="002854C9"/>
    <w:rsid w:val="002860E6"/>
    <w:rsid w:val="00290C0C"/>
    <w:rsid w:val="00290F37"/>
    <w:rsid w:val="002A5325"/>
    <w:rsid w:val="002A54D2"/>
    <w:rsid w:val="002A615D"/>
    <w:rsid w:val="002A7205"/>
    <w:rsid w:val="002B79BB"/>
    <w:rsid w:val="002E1D62"/>
    <w:rsid w:val="002E47B8"/>
    <w:rsid w:val="002F025C"/>
    <w:rsid w:val="002F0702"/>
    <w:rsid w:val="002F08AB"/>
    <w:rsid w:val="002F2095"/>
    <w:rsid w:val="002F2853"/>
    <w:rsid w:val="003010F3"/>
    <w:rsid w:val="00302B16"/>
    <w:rsid w:val="00310D94"/>
    <w:rsid w:val="003168F3"/>
    <w:rsid w:val="003173AE"/>
    <w:rsid w:val="00317F9D"/>
    <w:rsid w:val="003316C6"/>
    <w:rsid w:val="0033369A"/>
    <w:rsid w:val="0034121C"/>
    <w:rsid w:val="00342602"/>
    <w:rsid w:val="00344FDD"/>
    <w:rsid w:val="00345F7B"/>
    <w:rsid w:val="00346AC3"/>
    <w:rsid w:val="00363B5A"/>
    <w:rsid w:val="00370868"/>
    <w:rsid w:val="003726FA"/>
    <w:rsid w:val="003768FB"/>
    <w:rsid w:val="00387D58"/>
    <w:rsid w:val="00394C01"/>
    <w:rsid w:val="003A4AB7"/>
    <w:rsid w:val="003A65A9"/>
    <w:rsid w:val="003B21E1"/>
    <w:rsid w:val="003B2D4D"/>
    <w:rsid w:val="003B40EB"/>
    <w:rsid w:val="003B420B"/>
    <w:rsid w:val="003B521D"/>
    <w:rsid w:val="003B6A64"/>
    <w:rsid w:val="003C0726"/>
    <w:rsid w:val="003C27BB"/>
    <w:rsid w:val="003C30EF"/>
    <w:rsid w:val="003C6D1A"/>
    <w:rsid w:val="003D0C5B"/>
    <w:rsid w:val="003E2618"/>
    <w:rsid w:val="003E517B"/>
    <w:rsid w:val="003E66FF"/>
    <w:rsid w:val="003E7A9D"/>
    <w:rsid w:val="003F0703"/>
    <w:rsid w:val="003F2B7C"/>
    <w:rsid w:val="0040083C"/>
    <w:rsid w:val="00400F2C"/>
    <w:rsid w:val="00402236"/>
    <w:rsid w:val="00404E88"/>
    <w:rsid w:val="00424047"/>
    <w:rsid w:val="004342D1"/>
    <w:rsid w:val="00434D24"/>
    <w:rsid w:val="0044167C"/>
    <w:rsid w:val="004469D5"/>
    <w:rsid w:val="00451ECB"/>
    <w:rsid w:val="00454D93"/>
    <w:rsid w:val="00455BE0"/>
    <w:rsid w:val="00467556"/>
    <w:rsid w:val="00470163"/>
    <w:rsid w:val="004713E2"/>
    <w:rsid w:val="00475137"/>
    <w:rsid w:val="00480779"/>
    <w:rsid w:val="00481550"/>
    <w:rsid w:val="00484588"/>
    <w:rsid w:val="004848E8"/>
    <w:rsid w:val="00493CB9"/>
    <w:rsid w:val="00495317"/>
    <w:rsid w:val="004A3327"/>
    <w:rsid w:val="004A5B0C"/>
    <w:rsid w:val="004A5BC9"/>
    <w:rsid w:val="004A72CF"/>
    <w:rsid w:val="004B47C0"/>
    <w:rsid w:val="004D3007"/>
    <w:rsid w:val="004D3958"/>
    <w:rsid w:val="004D51C5"/>
    <w:rsid w:val="004E136A"/>
    <w:rsid w:val="0050262C"/>
    <w:rsid w:val="00516547"/>
    <w:rsid w:val="005237B0"/>
    <w:rsid w:val="0052475F"/>
    <w:rsid w:val="00527A46"/>
    <w:rsid w:val="00535290"/>
    <w:rsid w:val="0054210D"/>
    <w:rsid w:val="005516A8"/>
    <w:rsid w:val="0055453D"/>
    <w:rsid w:val="0056124B"/>
    <w:rsid w:val="005619E8"/>
    <w:rsid w:val="00566BC2"/>
    <w:rsid w:val="00570EDA"/>
    <w:rsid w:val="00571C92"/>
    <w:rsid w:val="005724D4"/>
    <w:rsid w:val="0058571A"/>
    <w:rsid w:val="005860E4"/>
    <w:rsid w:val="005916CD"/>
    <w:rsid w:val="005951AB"/>
    <w:rsid w:val="005955D0"/>
    <w:rsid w:val="00596AAF"/>
    <w:rsid w:val="005A016C"/>
    <w:rsid w:val="005B2332"/>
    <w:rsid w:val="005B392D"/>
    <w:rsid w:val="005C1597"/>
    <w:rsid w:val="005D39A1"/>
    <w:rsid w:val="005D687E"/>
    <w:rsid w:val="005E7218"/>
    <w:rsid w:val="005F726D"/>
    <w:rsid w:val="005F7971"/>
    <w:rsid w:val="00601E37"/>
    <w:rsid w:val="00602FA1"/>
    <w:rsid w:val="00604950"/>
    <w:rsid w:val="00610807"/>
    <w:rsid w:val="0061318D"/>
    <w:rsid w:val="006212FD"/>
    <w:rsid w:val="00623716"/>
    <w:rsid w:val="006302D1"/>
    <w:rsid w:val="006372EF"/>
    <w:rsid w:val="0064519B"/>
    <w:rsid w:val="00652B43"/>
    <w:rsid w:val="00654EAB"/>
    <w:rsid w:val="00655355"/>
    <w:rsid w:val="00657DD4"/>
    <w:rsid w:val="006644C9"/>
    <w:rsid w:val="00673F29"/>
    <w:rsid w:val="00675E17"/>
    <w:rsid w:val="006766FA"/>
    <w:rsid w:val="006804EA"/>
    <w:rsid w:val="00683DEE"/>
    <w:rsid w:val="006844D5"/>
    <w:rsid w:val="00690C34"/>
    <w:rsid w:val="00693D50"/>
    <w:rsid w:val="006965F7"/>
    <w:rsid w:val="006977F7"/>
    <w:rsid w:val="0069786A"/>
    <w:rsid w:val="006B235E"/>
    <w:rsid w:val="006B28E6"/>
    <w:rsid w:val="006B540E"/>
    <w:rsid w:val="006B79A6"/>
    <w:rsid w:val="006C61C5"/>
    <w:rsid w:val="006C7133"/>
    <w:rsid w:val="006D4626"/>
    <w:rsid w:val="006D504C"/>
    <w:rsid w:val="006E7CEB"/>
    <w:rsid w:val="006F4185"/>
    <w:rsid w:val="006F4CA2"/>
    <w:rsid w:val="006F7573"/>
    <w:rsid w:val="00711118"/>
    <w:rsid w:val="0071345C"/>
    <w:rsid w:val="00723917"/>
    <w:rsid w:val="00726179"/>
    <w:rsid w:val="00734861"/>
    <w:rsid w:val="007359F3"/>
    <w:rsid w:val="00736D29"/>
    <w:rsid w:val="00740AEE"/>
    <w:rsid w:val="007431CC"/>
    <w:rsid w:val="00747547"/>
    <w:rsid w:val="0076472C"/>
    <w:rsid w:val="0076513D"/>
    <w:rsid w:val="00771A14"/>
    <w:rsid w:val="00772C6B"/>
    <w:rsid w:val="00772D4D"/>
    <w:rsid w:val="0078178B"/>
    <w:rsid w:val="00784494"/>
    <w:rsid w:val="00786013"/>
    <w:rsid w:val="00787BA8"/>
    <w:rsid w:val="00787F60"/>
    <w:rsid w:val="00793AE6"/>
    <w:rsid w:val="00797945"/>
    <w:rsid w:val="007A7727"/>
    <w:rsid w:val="007B1BA0"/>
    <w:rsid w:val="007C08EF"/>
    <w:rsid w:val="007C0B7E"/>
    <w:rsid w:val="007C1AC7"/>
    <w:rsid w:val="007C1BE3"/>
    <w:rsid w:val="007C3618"/>
    <w:rsid w:val="007C3CC5"/>
    <w:rsid w:val="007D0BFC"/>
    <w:rsid w:val="007D493F"/>
    <w:rsid w:val="007D4FAA"/>
    <w:rsid w:val="007E0065"/>
    <w:rsid w:val="007E0176"/>
    <w:rsid w:val="007E05D3"/>
    <w:rsid w:val="007E27E3"/>
    <w:rsid w:val="007E3EFF"/>
    <w:rsid w:val="007E4185"/>
    <w:rsid w:val="007F3F1B"/>
    <w:rsid w:val="008057B5"/>
    <w:rsid w:val="00805F56"/>
    <w:rsid w:val="008104D7"/>
    <w:rsid w:val="008117F0"/>
    <w:rsid w:val="00827178"/>
    <w:rsid w:val="00831539"/>
    <w:rsid w:val="00831CF8"/>
    <w:rsid w:val="0083641D"/>
    <w:rsid w:val="0083692A"/>
    <w:rsid w:val="0084015B"/>
    <w:rsid w:val="008403BC"/>
    <w:rsid w:val="0084249C"/>
    <w:rsid w:val="008424F8"/>
    <w:rsid w:val="00850EA7"/>
    <w:rsid w:val="00851E12"/>
    <w:rsid w:val="00856DB9"/>
    <w:rsid w:val="00860C97"/>
    <w:rsid w:val="0086231A"/>
    <w:rsid w:val="00877C47"/>
    <w:rsid w:val="008921FC"/>
    <w:rsid w:val="008A074E"/>
    <w:rsid w:val="008A0D7E"/>
    <w:rsid w:val="008A13E9"/>
    <w:rsid w:val="008B0041"/>
    <w:rsid w:val="008B1636"/>
    <w:rsid w:val="008B2F01"/>
    <w:rsid w:val="008B45CA"/>
    <w:rsid w:val="008B5123"/>
    <w:rsid w:val="008C3578"/>
    <w:rsid w:val="008C7F6A"/>
    <w:rsid w:val="008D4E85"/>
    <w:rsid w:val="008E06BF"/>
    <w:rsid w:val="008E5D51"/>
    <w:rsid w:val="008E6F39"/>
    <w:rsid w:val="009060A2"/>
    <w:rsid w:val="009116C4"/>
    <w:rsid w:val="00914CE7"/>
    <w:rsid w:val="009160DE"/>
    <w:rsid w:val="009160FE"/>
    <w:rsid w:val="009175E9"/>
    <w:rsid w:val="0093086B"/>
    <w:rsid w:val="00931643"/>
    <w:rsid w:val="0093678A"/>
    <w:rsid w:val="00936DEE"/>
    <w:rsid w:val="009404D6"/>
    <w:rsid w:val="00945ED1"/>
    <w:rsid w:val="00946DAE"/>
    <w:rsid w:val="00952935"/>
    <w:rsid w:val="00956BBD"/>
    <w:rsid w:val="00960E7D"/>
    <w:rsid w:val="00965474"/>
    <w:rsid w:val="0098267E"/>
    <w:rsid w:val="009849ED"/>
    <w:rsid w:val="00992508"/>
    <w:rsid w:val="00992F17"/>
    <w:rsid w:val="00997E28"/>
    <w:rsid w:val="009C164A"/>
    <w:rsid w:val="009C2BE5"/>
    <w:rsid w:val="009C53A1"/>
    <w:rsid w:val="009C615A"/>
    <w:rsid w:val="009C6CD4"/>
    <w:rsid w:val="009C6D58"/>
    <w:rsid w:val="009D20F7"/>
    <w:rsid w:val="009E366A"/>
    <w:rsid w:val="009E508C"/>
    <w:rsid w:val="00A06835"/>
    <w:rsid w:val="00A12F38"/>
    <w:rsid w:val="00A168B7"/>
    <w:rsid w:val="00A16D23"/>
    <w:rsid w:val="00A17C3D"/>
    <w:rsid w:val="00A3001D"/>
    <w:rsid w:val="00A32AC6"/>
    <w:rsid w:val="00A35AAB"/>
    <w:rsid w:val="00A419AC"/>
    <w:rsid w:val="00A426D1"/>
    <w:rsid w:val="00A4504E"/>
    <w:rsid w:val="00A5393D"/>
    <w:rsid w:val="00A5505A"/>
    <w:rsid w:val="00A57144"/>
    <w:rsid w:val="00A64DBC"/>
    <w:rsid w:val="00A8060F"/>
    <w:rsid w:val="00A83276"/>
    <w:rsid w:val="00A85303"/>
    <w:rsid w:val="00A87608"/>
    <w:rsid w:val="00A91716"/>
    <w:rsid w:val="00A91AB8"/>
    <w:rsid w:val="00A9284A"/>
    <w:rsid w:val="00A948C0"/>
    <w:rsid w:val="00A958E7"/>
    <w:rsid w:val="00AA26E8"/>
    <w:rsid w:val="00AA2B61"/>
    <w:rsid w:val="00AA725E"/>
    <w:rsid w:val="00AA786C"/>
    <w:rsid w:val="00AB1CE1"/>
    <w:rsid w:val="00AC160D"/>
    <w:rsid w:val="00AD7613"/>
    <w:rsid w:val="00AF480E"/>
    <w:rsid w:val="00AF7DAB"/>
    <w:rsid w:val="00B007B9"/>
    <w:rsid w:val="00B00918"/>
    <w:rsid w:val="00B00D92"/>
    <w:rsid w:val="00B020A4"/>
    <w:rsid w:val="00B04C38"/>
    <w:rsid w:val="00B10A38"/>
    <w:rsid w:val="00B13FEC"/>
    <w:rsid w:val="00B25A4C"/>
    <w:rsid w:val="00B436CD"/>
    <w:rsid w:val="00B46592"/>
    <w:rsid w:val="00B4663A"/>
    <w:rsid w:val="00B50245"/>
    <w:rsid w:val="00B50D04"/>
    <w:rsid w:val="00B5110C"/>
    <w:rsid w:val="00B51996"/>
    <w:rsid w:val="00B564C5"/>
    <w:rsid w:val="00B62BE9"/>
    <w:rsid w:val="00B6305F"/>
    <w:rsid w:val="00B6615A"/>
    <w:rsid w:val="00B714EA"/>
    <w:rsid w:val="00B72E1E"/>
    <w:rsid w:val="00B755A6"/>
    <w:rsid w:val="00B81D69"/>
    <w:rsid w:val="00B83642"/>
    <w:rsid w:val="00B85E7D"/>
    <w:rsid w:val="00B93780"/>
    <w:rsid w:val="00B942C0"/>
    <w:rsid w:val="00BA6E58"/>
    <w:rsid w:val="00BB5EA6"/>
    <w:rsid w:val="00BB60BC"/>
    <w:rsid w:val="00BC03F9"/>
    <w:rsid w:val="00BC0F73"/>
    <w:rsid w:val="00BC6E1F"/>
    <w:rsid w:val="00BD357C"/>
    <w:rsid w:val="00BD6E55"/>
    <w:rsid w:val="00BD7AD7"/>
    <w:rsid w:val="00BE3FB6"/>
    <w:rsid w:val="00C10E98"/>
    <w:rsid w:val="00C12CD4"/>
    <w:rsid w:val="00C1377A"/>
    <w:rsid w:val="00C167ED"/>
    <w:rsid w:val="00C33560"/>
    <w:rsid w:val="00C37FB5"/>
    <w:rsid w:val="00C54985"/>
    <w:rsid w:val="00C566A5"/>
    <w:rsid w:val="00C61508"/>
    <w:rsid w:val="00C66570"/>
    <w:rsid w:val="00C71036"/>
    <w:rsid w:val="00C73428"/>
    <w:rsid w:val="00C74E1F"/>
    <w:rsid w:val="00C763CD"/>
    <w:rsid w:val="00C92E2B"/>
    <w:rsid w:val="00CB2D7C"/>
    <w:rsid w:val="00CB31B9"/>
    <w:rsid w:val="00CB33B0"/>
    <w:rsid w:val="00CB37AD"/>
    <w:rsid w:val="00CC0918"/>
    <w:rsid w:val="00CC0EC8"/>
    <w:rsid w:val="00CC532E"/>
    <w:rsid w:val="00CE3619"/>
    <w:rsid w:val="00CE5F51"/>
    <w:rsid w:val="00CF3783"/>
    <w:rsid w:val="00D00D3E"/>
    <w:rsid w:val="00D02CDF"/>
    <w:rsid w:val="00D03134"/>
    <w:rsid w:val="00D06E03"/>
    <w:rsid w:val="00D23B03"/>
    <w:rsid w:val="00D300E5"/>
    <w:rsid w:val="00D31D7D"/>
    <w:rsid w:val="00D325CE"/>
    <w:rsid w:val="00D350B4"/>
    <w:rsid w:val="00D40371"/>
    <w:rsid w:val="00D5246F"/>
    <w:rsid w:val="00D62B8A"/>
    <w:rsid w:val="00D664A9"/>
    <w:rsid w:val="00D6702B"/>
    <w:rsid w:val="00D76415"/>
    <w:rsid w:val="00D772D5"/>
    <w:rsid w:val="00D835D0"/>
    <w:rsid w:val="00D84140"/>
    <w:rsid w:val="00D84B3E"/>
    <w:rsid w:val="00D92A33"/>
    <w:rsid w:val="00D951B3"/>
    <w:rsid w:val="00DC189D"/>
    <w:rsid w:val="00DD2AF5"/>
    <w:rsid w:val="00DD3608"/>
    <w:rsid w:val="00DD4554"/>
    <w:rsid w:val="00DD5709"/>
    <w:rsid w:val="00DE15C9"/>
    <w:rsid w:val="00DF01E7"/>
    <w:rsid w:val="00DF283D"/>
    <w:rsid w:val="00DF46CE"/>
    <w:rsid w:val="00E03BEE"/>
    <w:rsid w:val="00E05654"/>
    <w:rsid w:val="00E05CE1"/>
    <w:rsid w:val="00E2376A"/>
    <w:rsid w:val="00E26E11"/>
    <w:rsid w:val="00E27745"/>
    <w:rsid w:val="00E3168D"/>
    <w:rsid w:val="00E31A99"/>
    <w:rsid w:val="00E35D6D"/>
    <w:rsid w:val="00E41CD8"/>
    <w:rsid w:val="00E43688"/>
    <w:rsid w:val="00E523A5"/>
    <w:rsid w:val="00E535C5"/>
    <w:rsid w:val="00E60132"/>
    <w:rsid w:val="00E628F6"/>
    <w:rsid w:val="00E64690"/>
    <w:rsid w:val="00E64C47"/>
    <w:rsid w:val="00E67522"/>
    <w:rsid w:val="00E74C08"/>
    <w:rsid w:val="00E74CFB"/>
    <w:rsid w:val="00E87E61"/>
    <w:rsid w:val="00E91431"/>
    <w:rsid w:val="00E97940"/>
    <w:rsid w:val="00EA1B63"/>
    <w:rsid w:val="00EA4F45"/>
    <w:rsid w:val="00EB1085"/>
    <w:rsid w:val="00EB7FD5"/>
    <w:rsid w:val="00ED23E6"/>
    <w:rsid w:val="00ED5DD0"/>
    <w:rsid w:val="00EF027B"/>
    <w:rsid w:val="00EF1788"/>
    <w:rsid w:val="00EF2933"/>
    <w:rsid w:val="00EF5852"/>
    <w:rsid w:val="00F073BE"/>
    <w:rsid w:val="00F136A8"/>
    <w:rsid w:val="00F149F4"/>
    <w:rsid w:val="00F16735"/>
    <w:rsid w:val="00F17286"/>
    <w:rsid w:val="00F27E15"/>
    <w:rsid w:val="00F439F6"/>
    <w:rsid w:val="00F4651B"/>
    <w:rsid w:val="00F52FD6"/>
    <w:rsid w:val="00F53FDB"/>
    <w:rsid w:val="00F54E5A"/>
    <w:rsid w:val="00F5646D"/>
    <w:rsid w:val="00F570B9"/>
    <w:rsid w:val="00F631E9"/>
    <w:rsid w:val="00F72201"/>
    <w:rsid w:val="00F76254"/>
    <w:rsid w:val="00F817DB"/>
    <w:rsid w:val="00F8284C"/>
    <w:rsid w:val="00F83A49"/>
    <w:rsid w:val="00F922C1"/>
    <w:rsid w:val="00F95163"/>
    <w:rsid w:val="00FA39CF"/>
    <w:rsid w:val="00FA512B"/>
    <w:rsid w:val="00FA57EF"/>
    <w:rsid w:val="00FB04E3"/>
    <w:rsid w:val="00FB14D6"/>
    <w:rsid w:val="00FB3102"/>
    <w:rsid w:val="00FB46D6"/>
    <w:rsid w:val="00FB487C"/>
    <w:rsid w:val="00FB6406"/>
    <w:rsid w:val="00FB7EC2"/>
    <w:rsid w:val="00FC10FD"/>
    <w:rsid w:val="00FC17A0"/>
    <w:rsid w:val="00FC5A8A"/>
    <w:rsid w:val="00FD0288"/>
    <w:rsid w:val="00FD1114"/>
    <w:rsid w:val="00FD415C"/>
    <w:rsid w:val="00FD5158"/>
    <w:rsid w:val="00FD6705"/>
    <w:rsid w:val="00FD676C"/>
    <w:rsid w:val="00FE507B"/>
    <w:rsid w:val="00FE7986"/>
    <w:rsid w:val="00FF0767"/>
    <w:rsid w:val="00FF0C95"/>
    <w:rsid w:val="00FF210D"/>
    <w:rsid w:val="00FF5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7585"/>
    <o:shapelayout v:ext="edit">
      <o:idmap v:ext="edit" data="1"/>
    </o:shapelayout>
  </w:shapeDefaults>
  <w:decimalSymbol w:val=","/>
  <w:listSeparator w:val=";"/>
  <w14:docId w14:val="54ECC964"/>
  <w15:docId w15:val="{525A9C0C-97F6-408D-97C9-5EFF4004A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bg-BG" w:eastAsia="bg-BG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locked="1" w:uiPriority="0"/>
    <w:lsdException w:name="List 5" w:locked="1" w:uiPriority="0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locked="1" w:uiPriority="0"/>
    <w:lsdException w:name="Date" w:locked="1" w:uiPriority="0"/>
    <w:lsdException w:name="Body Text First Indent" w:locked="1" w:uiPriority="0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  <w:lang w:val="en-GB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  <w:lang w:val="en-GB"/>
    </w:rPr>
  </w:style>
  <w:style w:type="paragraph" w:customStyle="1" w:styleId="Style">
    <w:name w:val="Style"/>
    <w:basedOn w:val="Normal"/>
    <w:uiPriority w:val="99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uiPriority w:val="99"/>
    <w:rsid w:val="00D00D3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uiPriority w:val="99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color w:val="0000FF"/>
      <w:szCs w:val="20"/>
    </w:rPr>
  </w:style>
  <w:style w:type="paragraph" w:customStyle="1" w:styleId="GERA1">
    <w:name w:val="GERA 1"/>
    <w:basedOn w:val="Heading1"/>
    <w:autoRedefine/>
    <w:uiPriority w:val="99"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uiPriority w:val="99"/>
    <w:locked/>
    <w:rsid w:val="00D00D3E"/>
    <w:rPr>
      <w:b/>
      <w:color w:val="0000FF"/>
      <w:sz w:val="24"/>
      <w:lang w:val="en-GB" w:eastAsia="bg-BG"/>
    </w:rPr>
  </w:style>
  <w:style w:type="paragraph" w:styleId="Footer">
    <w:name w:val="footer"/>
    <w:basedOn w:val="Normal"/>
    <w:link w:val="FooterChar"/>
    <w:uiPriority w:val="99"/>
    <w:rsid w:val="00D00D3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Pr>
      <w:rFonts w:cs="Times New Roman"/>
      <w:sz w:val="24"/>
      <w:szCs w:val="24"/>
      <w:lang w:val="en-GB"/>
    </w:rPr>
  </w:style>
  <w:style w:type="character" w:styleId="PageNumber">
    <w:name w:val="page number"/>
    <w:basedOn w:val="DefaultParagraphFont"/>
    <w:uiPriority w:val="99"/>
    <w:rsid w:val="00D00D3E"/>
    <w:rPr>
      <w:rFonts w:cs="Times New Roman"/>
    </w:rPr>
  </w:style>
  <w:style w:type="paragraph" w:customStyle="1" w:styleId="Style1">
    <w:name w:val="Style1"/>
    <w:basedOn w:val="Heading4"/>
    <w:uiPriority w:val="99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basedOn w:val="DefaultParagraphFont"/>
    <w:uiPriority w:val="99"/>
    <w:semiHidden/>
    <w:rsid w:val="00D00D3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D00D3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Pr>
      <w:rFonts w:cs="Times New Roman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D00D3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Pr>
      <w:rFonts w:cs="Times New Roman"/>
      <w:b/>
      <w:bCs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rsid w:val="00D00D3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  <w:lang w:val="en-GB"/>
    </w:rPr>
  </w:style>
  <w:style w:type="paragraph" w:customStyle="1" w:styleId="TableContents">
    <w:name w:val="Table Contents"/>
    <w:basedOn w:val="BodyText"/>
    <w:uiPriority w:val="99"/>
    <w:rsid w:val="00772D4D"/>
    <w:pPr>
      <w:widowControl w:val="0"/>
      <w:suppressLineNumbers/>
      <w:suppressAutoHyphens/>
      <w:spacing w:beforeAutospacing="1" w:afterAutospacing="1"/>
    </w:pPr>
    <w:rPr>
      <w:color w:val="000000"/>
      <w:lang w:val="en-US"/>
    </w:rPr>
  </w:style>
  <w:style w:type="character" w:styleId="Hyperlink">
    <w:name w:val="Hyperlink"/>
    <w:basedOn w:val="DefaultParagraphFont"/>
    <w:uiPriority w:val="99"/>
    <w:rsid w:val="00772D4D"/>
    <w:rPr>
      <w:rFonts w:cs="Times New Roman"/>
      <w:color w:val="0000FF"/>
      <w:u w:val="single"/>
    </w:rPr>
  </w:style>
  <w:style w:type="paragraph" w:customStyle="1" w:styleId="Index">
    <w:name w:val="Index"/>
    <w:basedOn w:val="Normal"/>
    <w:uiPriority w:val="99"/>
    <w:rsid w:val="00772D4D"/>
    <w:pPr>
      <w:widowControl w:val="0"/>
      <w:suppressLineNumbers/>
      <w:suppressAutoHyphens/>
      <w:spacing w:before="100" w:beforeAutospacing="1" w:after="100" w:afterAutospacing="1"/>
    </w:pPr>
    <w:rPr>
      <w:color w:val="000000"/>
      <w:lang w:val="en-US"/>
    </w:rPr>
  </w:style>
  <w:style w:type="paragraph" w:styleId="BodyText">
    <w:name w:val="Body Text"/>
    <w:basedOn w:val="Normal"/>
    <w:link w:val="BodyTextChar"/>
    <w:uiPriority w:val="99"/>
    <w:rsid w:val="00772D4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  <w:lang w:val="en-GB"/>
    </w:rPr>
  </w:style>
  <w:style w:type="paragraph" w:customStyle="1" w:styleId="Char">
    <w:name w:val="Char"/>
    <w:basedOn w:val="Normal"/>
    <w:uiPriority w:val="99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uiPriority w:val="99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FootnoteText">
    <w:name w:val="footnote text"/>
    <w:basedOn w:val="Normal"/>
    <w:link w:val="FootnoteTextChar"/>
    <w:uiPriority w:val="99"/>
    <w:rsid w:val="00A426D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A426D1"/>
    <w:rPr>
      <w:rFonts w:cs="Times New Roman"/>
      <w:lang w:val="en-GB" w:eastAsia="bg-BG"/>
    </w:rPr>
  </w:style>
  <w:style w:type="character" w:styleId="FootnoteReference">
    <w:name w:val="footnote reference"/>
    <w:basedOn w:val="DefaultParagraphFont"/>
    <w:uiPriority w:val="99"/>
    <w:rsid w:val="00A426D1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rsid w:val="00DD455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D4554"/>
    <w:rPr>
      <w:rFonts w:cs="Times New Roman"/>
      <w:sz w:val="24"/>
      <w:lang w:val="en-GB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480779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480779"/>
    <w:rPr>
      <w:sz w:val="20"/>
      <w:szCs w:val="20"/>
      <w:lang w:val="en-GB"/>
    </w:rPr>
  </w:style>
  <w:style w:type="character" w:styleId="EndnoteReference">
    <w:name w:val="endnote reference"/>
    <w:basedOn w:val="DefaultParagraphFont"/>
    <w:uiPriority w:val="99"/>
    <w:semiHidden/>
    <w:unhideWhenUsed/>
    <w:rsid w:val="00480779"/>
    <w:rPr>
      <w:vertAlign w:val="superscript"/>
    </w:rPr>
  </w:style>
  <w:style w:type="paragraph" w:styleId="Revision">
    <w:name w:val="Revision"/>
    <w:hidden/>
    <w:uiPriority w:val="99"/>
    <w:semiHidden/>
    <w:rsid w:val="005D687E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5D68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5501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6F4DC-95F9-440D-AEC0-3338F1614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1146</TotalTime>
  <Pages>2</Pages>
  <Words>546</Words>
  <Characters>3113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3652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creator>User</dc:creator>
  <cp:lastModifiedBy>Лора Бусарова</cp:lastModifiedBy>
  <cp:revision>45</cp:revision>
  <cp:lastPrinted>2015-04-09T06:56:00Z</cp:lastPrinted>
  <dcterms:created xsi:type="dcterms:W3CDTF">2015-10-19T08:06:00Z</dcterms:created>
  <dcterms:modified xsi:type="dcterms:W3CDTF">2026-02-06T14:04:00Z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8b31ae48ad8c210a547ed5a0268304dc1cbc5961555edb7df6dcb98e2e9ad0af</vt:lpwstr>
  </property>
</Properties>
</file>